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ED45" w14:textId="4A60B922" w:rsidR="004931C1" w:rsidRPr="007E5BA2" w:rsidRDefault="00753B0D" w:rsidP="005216D6">
      <w:pPr>
        <w:ind w:left="-567"/>
        <w:jc w:val="both"/>
        <w:rPr>
          <w:rFonts w:eastAsia="Calibri" w:cs="Arial"/>
          <w:b/>
          <w:sz w:val="40"/>
        </w:rPr>
      </w:pPr>
      <w:r w:rsidRPr="007E5BA2">
        <w:rPr>
          <w:rFonts w:eastAsia="Calibri" w:cs="Arial"/>
          <w:b/>
          <w:sz w:val="40"/>
        </w:rPr>
        <w:t>Przedmiotow</w:t>
      </w:r>
      <w:r w:rsidR="007E5BA2">
        <w:rPr>
          <w:rFonts w:eastAsia="Calibri" w:cs="Arial"/>
          <w:b/>
          <w:sz w:val="40"/>
        </w:rPr>
        <w:t xml:space="preserve">e ocenianie z chemii </w:t>
      </w:r>
      <w:r w:rsidRPr="007E5BA2">
        <w:rPr>
          <w:rFonts w:eastAsia="Calibri" w:cs="Arial"/>
          <w:b/>
          <w:sz w:val="40"/>
        </w:rPr>
        <w:t>– wymagania na poszczególne oceny szkolne</w:t>
      </w:r>
    </w:p>
    <w:tbl>
      <w:tblPr>
        <w:tblStyle w:val="Tabela-Siatka"/>
        <w:tblW w:w="15276" w:type="dxa"/>
        <w:tblInd w:w="-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E5BA2" w:rsidRPr="007E5BA2" w14:paraId="3D54559B" w14:textId="77777777" w:rsidTr="007E5BA2">
        <w:trPr>
          <w:trHeight w:hRule="exact" w:val="737"/>
          <w:tblHeader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1F6838C0" w14:textId="77777777" w:rsidR="00753B0D" w:rsidRPr="007E5BA2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Wymagania podstawowe</w:t>
            </w:r>
          </w:p>
          <w:p w14:paraId="7C55D891" w14:textId="77777777" w:rsidR="00753B0D" w:rsidRPr="007E5BA2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FFFFF" w:themeFill="background1"/>
            <w:vAlign w:val="center"/>
          </w:tcPr>
          <w:p w14:paraId="04622312" w14:textId="77777777" w:rsidR="00753B0D" w:rsidRPr="007E5BA2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Wymagania ponadpodstawowe</w:t>
            </w:r>
          </w:p>
          <w:p w14:paraId="43E82EB3" w14:textId="77777777" w:rsidR="00753B0D" w:rsidRPr="007E5BA2" w:rsidRDefault="00753B0D" w:rsidP="00753B0D">
            <w:pPr>
              <w:jc w:val="center"/>
              <w:rPr>
                <w:rFonts w:eastAsia="Calibri" w:cs="Arial"/>
                <w:b/>
              </w:rPr>
            </w:pPr>
            <w:r w:rsidRPr="007E5BA2">
              <w:rPr>
                <w:rFonts w:cs="Arial"/>
                <w:b/>
                <w:bCs/>
                <w:szCs w:val="20"/>
              </w:rPr>
              <w:t>Uczeń:</w:t>
            </w:r>
          </w:p>
        </w:tc>
      </w:tr>
      <w:tr w:rsidR="007E5BA2" w:rsidRPr="007E5BA2" w14:paraId="65623496" w14:textId="77777777" w:rsidTr="007E5BA2">
        <w:trPr>
          <w:trHeight w:hRule="exact" w:val="397"/>
          <w:tblHeader/>
        </w:trPr>
        <w:tc>
          <w:tcPr>
            <w:tcW w:w="3055" w:type="dxa"/>
            <w:shd w:val="clear" w:color="auto" w:fill="FFFFFF" w:themeFill="background1"/>
            <w:vAlign w:val="center"/>
          </w:tcPr>
          <w:p w14:paraId="6764E735" w14:textId="77777777" w:rsidR="00753B0D" w:rsidRPr="007E5BA2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Ocena dopuszczająca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2506DC88" w14:textId="77777777" w:rsidR="00753B0D" w:rsidRPr="007E5BA2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Ocena dostateczna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1347260D" w14:textId="77777777" w:rsidR="00753B0D" w:rsidRPr="007E5BA2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Ocena dobra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2B8B6FA1" w14:textId="77777777" w:rsidR="00753B0D" w:rsidRPr="007E5BA2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Ocena bardzo dobra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 w14:paraId="1F464217" w14:textId="77777777" w:rsidR="00753B0D" w:rsidRPr="007E5BA2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szCs w:val="20"/>
              </w:rPr>
            </w:pPr>
            <w:r w:rsidRPr="007E5BA2">
              <w:rPr>
                <w:rFonts w:cs="Arial"/>
                <w:b/>
                <w:bCs/>
                <w:szCs w:val="20"/>
              </w:rPr>
              <w:t>Ocena celująca</w:t>
            </w:r>
          </w:p>
        </w:tc>
      </w:tr>
      <w:tr w:rsidR="007E5BA2" w:rsidRPr="007E5BA2" w14:paraId="1C7B5FD4" w14:textId="77777777" w:rsidTr="007E5BA2">
        <w:trPr>
          <w:trHeight w:hRule="exact" w:val="397"/>
        </w:trPr>
        <w:tc>
          <w:tcPr>
            <w:tcW w:w="15276" w:type="dxa"/>
            <w:gridSpan w:val="5"/>
            <w:shd w:val="clear" w:color="auto" w:fill="FFFFFF" w:themeFill="background1"/>
            <w:vAlign w:val="center"/>
          </w:tcPr>
          <w:p w14:paraId="03883C3B" w14:textId="77777777" w:rsidR="008D159C" w:rsidRPr="007E5BA2" w:rsidRDefault="00C93E8C" w:rsidP="00C93E8C">
            <w:pPr>
              <w:pStyle w:val="tabelaglowkaBIALA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Dział 6</w:t>
            </w:r>
            <w:r w:rsidR="008D159C"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Wodorotlenki i kwasy</w:t>
            </w:r>
          </w:p>
        </w:tc>
      </w:tr>
      <w:tr w:rsidR="007E5BA2" w:rsidRPr="007E5BA2" w14:paraId="7E1A0354" w14:textId="77777777" w:rsidTr="007E5BA2">
        <w:tc>
          <w:tcPr>
            <w:tcW w:w="3055" w:type="dxa"/>
            <w:shd w:val="clear" w:color="auto" w:fill="FFFFFF" w:themeFill="background1"/>
          </w:tcPr>
          <w:p w14:paraId="44180AED" w14:textId="77777777" w:rsidR="00CF5138" w:rsidRPr="007E5BA2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wymienia kwasy </w:t>
            </w:r>
            <w:r w:rsidR="00D563F9" w:rsidRPr="007E5BA2">
              <w:rPr>
                <w:rFonts w:cs="Arial"/>
                <w:sz w:val="20"/>
                <w:szCs w:val="20"/>
              </w:rPr>
              <w:t xml:space="preserve">i wodorotlenki </w:t>
            </w:r>
            <w:r w:rsidRPr="007E5BA2">
              <w:rPr>
                <w:rFonts w:cs="Arial"/>
                <w:sz w:val="20"/>
                <w:szCs w:val="20"/>
              </w:rPr>
              <w:t xml:space="preserve">znane z życia codziennego; </w:t>
            </w:r>
          </w:p>
          <w:p w14:paraId="696807CD" w14:textId="77777777" w:rsidR="00471B38" w:rsidRPr="007E5BA2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definicję kwasów, wodorotlenków;</w:t>
            </w:r>
          </w:p>
          <w:p w14:paraId="57003E47" w14:textId="77777777" w:rsidR="00C2074D" w:rsidRPr="007E5BA2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rozpozna</w:t>
            </w:r>
            <w:r w:rsidR="00541BD4" w:rsidRPr="007E5BA2">
              <w:rPr>
                <w:rFonts w:cs="Arial"/>
                <w:sz w:val="20"/>
                <w:szCs w:val="20"/>
              </w:rPr>
              <w:t>je wzory wodorotlenków i kwasów;</w:t>
            </w:r>
          </w:p>
          <w:p w14:paraId="3F621ED5" w14:textId="77777777" w:rsidR="004F6218" w:rsidRPr="007E5BA2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pierwia</w:t>
            </w:r>
            <w:r w:rsidR="0037389F" w:rsidRPr="007E5BA2">
              <w:rPr>
                <w:rFonts w:cs="Arial"/>
                <w:sz w:val="20"/>
                <w:szCs w:val="20"/>
              </w:rPr>
              <w:t>stki wchodzące w skład kwasów i </w:t>
            </w:r>
            <w:r w:rsidRPr="007E5BA2">
              <w:rPr>
                <w:rFonts w:cs="Arial"/>
                <w:sz w:val="20"/>
                <w:szCs w:val="20"/>
              </w:rPr>
              <w:t>wodorotlenków;</w:t>
            </w:r>
          </w:p>
          <w:p w14:paraId="3245A094" w14:textId="77777777" w:rsidR="004F6218" w:rsidRPr="007E5BA2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wzór wodorotlenku sodu i kwasu solnego</w:t>
            </w:r>
            <w:r w:rsidR="007A2349" w:rsidRPr="007E5BA2">
              <w:rPr>
                <w:rFonts w:cs="Arial"/>
                <w:sz w:val="20"/>
                <w:szCs w:val="20"/>
              </w:rPr>
              <w:t>;</w:t>
            </w:r>
          </w:p>
          <w:p w14:paraId="342E2762" w14:textId="77777777" w:rsidR="007A2349" w:rsidRPr="007E5BA2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występowania i zastosowania wybranego kwasu i wodorotlenku</w:t>
            </w:r>
            <w:r w:rsidR="007A2349" w:rsidRPr="007E5BA2">
              <w:rPr>
                <w:rFonts w:cs="Arial"/>
                <w:sz w:val="20"/>
                <w:szCs w:val="20"/>
              </w:rPr>
              <w:t>;</w:t>
            </w:r>
          </w:p>
          <w:p w14:paraId="69A9975E" w14:textId="77777777" w:rsidR="00471B38" w:rsidRPr="007E5BA2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wskazuje kwasy i wodorotlenki </w:t>
            </w:r>
            <w:r w:rsidR="00E57BDD" w:rsidRPr="007E5BA2">
              <w:rPr>
                <w:rFonts w:cs="Arial"/>
                <w:sz w:val="20"/>
                <w:szCs w:val="20"/>
              </w:rPr>
              <w:t>o </w:t>
            </w:r>
            <w:r w:rsidRPr="007E5BA2">
              <w:rPr>
                <w:rFonts w:cs="Arial"/>
                <w:sz w:val="20"/>
                <w:szCs w:val="20"/>
              </w:rPr>
              <w:t>właściwościach żrących;</w:t>
            </w:r>
          </w:p>
          <w:p w14:paraId="2A20D6E7" w14:textId="77777777" w:rsidR="00CF5138" w:rsidRPr="007E5BA2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wskaźniki;</w:t>
            </w:r>
          </w:p>
          <w:p w14:paraId="48E12905" w14:textId="77777777" w:rsidR="004F6218" w:rsidRPr="007E5BA2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7E5BA2">
              <w:rPr>
                <w:rFonts w:cs="Arial"/>
                <w:sz w:val="20"/>
                <w:szCs w:val="20"/>
              </w:rPr>
              <w:t>o </w:t>
            </w:r>
            <w:r w:rsidRPr="007E5BA2">
              <w:rPr>
                <w:rFonts w:cs="Arial"/>
                <w:sz w:val="20"/>
                <w:szCs w:val="20"/>
              </w:rPr>
              <w:t>odczynie obojętnym, kwasowy</w:t>
            </w:r>
            <w:r w:rsidR="00E57BDD" w:rsidRPr="007E5BA2">
              <w:rPr>
                <w:rFonts w:cs="Arial"/>
                <w:sz w:val="20"/>
                <w:szCs w:val="20"/>
              </w:rPr>
              <w:t>m</w:t>
            </w:r>
            <w:r w:rsidRPr="007E5BA2">
              <w:rPr>
                <w:rFonts w:cs="Arial"/>
                <w:sz w:val="20"/>
                <w:szCs w:val="20"/>
              </w:rPr>
              <w:t xml:space="preserve"> i zasadowym.</w:t>
            </w:r>
          </w:p>
          <w:p w14:paraId="00EF7B23" w14:textId="77777777" w:rsidR="007A2349" w:rsidRPr="007E5BA2" w:rsidRDefault="007A2349" w:rsidP="0037389F">
            <w:pPr>
              <w:pStyle w:val="Akapitzlist"/>
              <w:ind w:left="170" w:hanging="170"/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7E53AAC7" w14:textId="77777777" w:rsidR="007A2349" w:rsidRPr="007E5BA2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kwasów, wskazuje resztę kwasową oraz jej wartościowość;</w:t>
            </w:r>
          </w:p>
          <w:p w14:paraId="6ACB95EB" w14:textId="77777777" w:rsidR="00D73B06" w:rsidRPr="007E5BA2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wzory sumaryczne wodorotlenków: NaOH, KOH, Ca(OH)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, Al(OH)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>, Cu(OH)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 xml:space="preserve"> i</w:t>
            </w:r>
            <w:r w:rsidR="00E57BDD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kwasów: HCl,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S,</w:t>
            </w:r>
            <w:r w:rsidR="00E57BDD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HNO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SO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SO</w:t>
            </w:r>
            <w:r w:rsidRPr="007E5BA2">
              <w:rPr>
                <w:rFonts w:cs="Cambria Math"/>
                <w:sz w:val="20"/>
                <w:szCs w:val="20"/>
              </w:rPr>
              <w:t>₄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CO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>PO</w:t>
            </w:r>
            <w:r w:rsidRPr="007E5BA2">
              <w:rPr>
                <w:rFonts w:cs="Cambria Math"/>
                <w:sz w:val="20"/>
                <w:szCs w:val="20"/>
              </w:rPr>
              <w:t>₄</w:t>
            </w:r>
            <w:r w:rsidRPr="007E5BA2">
              <w:rPr>
                <w:rFonts w:cs="Arial"/>
                <w:sz w:val="20"/>
                <w:szCs w:val="20"/>
              </w:rPr>
              <w:t xml:space="preserve"> oraz podaje ich nazwy;</w:t>
            </w:r>
          </w:p>
          <w:p w14:paraId="1F4346E5" w14:textId="77777777" w:rsidR="007A2349" w:rsidRPr="007E5BA2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dokonuje podziału kwasów na tlenowe i beztlenowe;</w:t>
            </w:r>
          </w:p>
          <w:p w14:paraId="73036FAB" w14:textId="77777777" w:rsidR="00D73B06" w:rsidRPr="007E5BA2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i przeprowadza doświadczenia, w wyniku których można otrzymać</w:t>
            </w:r>
            <w:r w:rsidR="00DF1FC9" w:rsidRPr="007E5BA2">
              <w:rPr>
                <w:rFonts w:cs="Arial"/>
                <w:sz w:val="20"/>
                <w:szCs w:val="20"/>
              </w:rPr>
              <w:t xml:space="preserve"> wodorotlenek </w:t>
            </w:r>
            <w:r w:rsidRPr="007E5BA2">
              <w:rPr>
                <w:rFonts w:cs="Arial"/>
                <w:sz w:val="20"/>
                <w:szCs w:val="20"/>
              </w:rPr>
              <w:t>(rozp</w:t>
            </w:r>
            <w:r w:rsidR="00DF1FC9" w:rsidRPr="007E5BA2">
              <w:rPr>
                <w:rFonts w:cs="Arial"/>
                <w:sz w:val="20"/>
                <w:szCs w:val="20"/>
              </w:rPr>
              <w:t>uszczalny</w:t>
            </w:r>
            <w:r w:rsidRPr="007E5BA2">
              <w:rPr>
                <w:rFonts w:cs="Arial"/>
                <w:sz w:val="20"/>
                <w:szCs w:val="20"/>
              </w:rPr>
              <w:t xml:space="preserve"> w</w:t>
            </w:r>
            <w:r w:rsidR="00E57BDD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wodzie), kwas</w:t>
            </w:r>
            <w:r w:rsidR="00E57BDD" w:rsidRPr="007E5BA2">
              <w:rPr>
                <w:rFonts w:cs="Arial"/>
                <w:sz w:val="20"/>
                <w:szCs w:val="20"/>
              </w:rPr>
              <w:t>y</w:t>
            </w:r>
            <w:r w:rsidR="00DF1FC9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beztlenowy i</w:t>
            </w:r>
            <w:r w:rsidR="00E57BDD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tlenowy (np. NaOH, Ca(OH)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="00DF1FC9" w:rsidRPr="007E5BA2">
              <w:rPr>
                <w:rFonts w:cs="Arial"/>
                <w:sz w:val="20"/>
                <w:szCs w:val="20"/>
              </w:rPr>
              <w:t>,</w:t>
            </w:r>
            <w:r w:rsidR="00E57BDD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HCl, H</w:t>
            </w:r>
            <w:r w:rsidR="00DF1FC9" w:rsidRPr="007E5BA2">
              <w:rPr>
                <w:rFonts w:cs="Cambria Math"/>
                <w:sz w:val="20"/>
                <w:szCs w:val="20"/>
                <w:vertAlign w:val="subscript"/>
              </w:rPr>
              <w:t>2</w:t>
            </w:r>
            <w:r w:rsidR="00DF1FC9" w:rsidRPr="007E5BA2">
              <w:rPr>
                <w:rFonts w:cs="Arial"/>
                <w:sz w:val="20"/>
                <w:szCs w:val="20"/>
              </w:rPr>
              <w:t>S</w:t>
            </w:r>
            <w:r w:rsidRPr="007E5BA2">
              <w:rPr>
                <w:rFonts w:cs="Arial"/>
                <w:sz w:val="20"/>
                <w:szCs w:val="20"/>
              </w:rPr>
              <w:t>O</w:t>
            </w:r>
            <w:r w:rsidR="00DF1FC9" w:rsidRPr="007E5BA2">
              <w:rPr>
                <w:rFonts w:cs="Cambria Math"/>
                <w:sz w:val="20"/>
                <w:szCs w:val="20"/>
                <w:vertAlign w:val="subscript"/>
              </w:rPr>
              <w:t>3</w:t>
            </w:r>
            <w:r w:rsidR="00DF1FC9" w:rsidRPr="007E5BA2">
              <w:rPr>
                <w:rFonts w:cs="Arial"/>
                <w:sz w:val="20"/>
                <w:szCs w:val="20"/>
              </w:rPr>
              <w:t xml:space="preserve">); </w:t>
            </w:r>
          </w:p>
          <w:p w14:paraId="65DFE0F7" w14:textId="77777777" w:rsidR="007A2349" w:rsidRPr="007E5BA2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i wynikające z nich zastosowania niektórych kwasów;</w:t>
            </w:r>
          </w:p>
          <w:p w14:paraId="58C648A8" w14:textId="77777777" w:rsidR="009C2C91" w:rsidRPr="007E5BA2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poznanych wodorotlenków;</w:t>
            </w:r>
          </w:p>
          <w:p w14:paraId="49DE4892" w14:textId="77777777" w:rsidR="00471B38" w:rsidRPr="007E5BA2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pojęcia: elektrolit i</w:t>
            </w:r>
            <w:r w:rsidR="00E57BDD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nieelektrolit</w:t>
            </w:r>
            <w:r w:rsidR="00541BD4" w:rsidRPr="007E5BA2">
              <w:rPr>
                <w:rFonts w:cs="Arial"/>
                <w:sz w:val="20"/>
                <w:szCs w:val="20"/>
              </w:rPr>
              <w:t>, jon, kation, anion;</w:t>
            </w:r>
          </w:p>
          <w:p w14:paraId="6F92E652" w14:textId="77777777" w:rsidR="00CF6533" w:rsidRPr="007E5BA2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podaje definicję </w:t>
            </w:r>
            <w:r w:rsidR="007A2349" w:rsidRPr="007E5BA2">
              <w:rPr>
                <w:rFonts w:cs="Arial"/>
                <w:sz w:val="20"/>
                <w:szCs w:val="20"/>
              </w:rPr>
              <w:t>proces</w:t>
            </w:r>
            <w:r w:rsidRPr="007E5BA2">
              <w:rPr>
                <w:rFonts w:cs="Arial"/>
                <w:sz w:val="20"/>
                <w:szCs w:val="20"/>
              </w:rPr>
              <w:t>u</w:t>
            </w:r>
            <w:r w:rsidR="007A2349" w:rsidRPr="007E5BA2">
              <w:rPr>
                <w:rFonts w:cs="Arial"/>
                <w:sz w:val="20"/>
                <w:szCs w:val="20"/>
              </w:rPr>
              <w:t xml:space="preserve"> </w:t>
            </w:r>
            <w:r w:rsidR="007A2349" w:rsidRPr="007E5BA2">
              <w:rPr>
                <w:rFonts w:cs="Arial"/>
                <w:sz w:val="20"/>
                <w:szCs w:val="20"/>
              </w:rPr>
              <w:lastRenderedPageBreak/>
              <w:t>dysocjacji elektrolitycznej kwasów</w:t>
            </w:r>
            <w:r w:rsidR="00D73B06" w:rsidRPr="007E5BA2">
              <w:rPr>
                <w:rFonts w:cs="Arial"/>
                <w:sz w:val="20"/>
                <w:szCs w:val="20"/>
              </w:rPr>
              <w:t xml:space="preserve"> i wodorotlenków</w:t>
            </w:r>
            <w:r w:rsidR="007A2349" w:rsidRPr="007E5BA2">
              <w:rPr>
                <w:rFonts w:cs="Arial"/>
                <w:sz w:val="20"/>
                <w:szCs w:val="20"/>
              </w:rPr>
              <w:t xml:space="preserve">; </w:t>
            </w:r>
          </w:p>
          <w:p w14:paraId="719ADD75" w14:textId="77777777" w:rsidR="007A2349" w:rsidRPr="007E5BA2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dy</w:t>
            </w:r>
            <w:r w:rsidR="00D73B06" w:rsidRPr="007E5BA2">
              <w:rPr>
                <w:rFonts w:cs="Arial"/>
                <w:sz w:val="20"/>
                <w:szCs w:val="20"/>
              </w:rPr>
              <w:t>socjacji elektrolitycznej kwas</w:t>
            </w:r>
            <w:r w:rsidR="00E57BDD" w:rsidRPr="007E5BA2">
              <w:rPr>
                <w:rFonts w:cs="Arial"/>
                <w:sz w:val="20"/>
                <w:szCs w:val="20"/>
              </w:rPr>
              <w:t>ów</w:t>
            </w:r>
            <w:r w:rsidR="00D73B06" w:rsidRPr="007E5BA2">
              <w:rPr>
                <w:rFonts w:cs="Arial"/>
                <w:sz w:val="20"/>
                <w:szCs w:val="20"/>
              </w:rPr>
              <w:t xml:space="preserve"> solnego</w:t>
            </w:r>
            <w:r w:rsidR="00E57BDD" w:rsidRPr="007E5BA2">
              <w:rPr>
                <w:rFonts w:cs="Arial"/>
                <w:sz w:val="20"/>
                <w:szCs w:val="20"/>
              </w:rPr>
              <w:t xml:space="preserve"> i</w:t>
            </w:r>
            <w:r w:rsidR="00D73B06" w:rsidRPr="007E5BA2">
              <w:rPr>
                <w:rFonts w:cs="Arial"/>
                <w:sz w:val="20"/>
                <w:szCs w:val="20"/>
              </w:rPr>
              <w:t xml:space="preserve"> siarkowego(VI), wodorotlenk</w:t>
            </w:r>
            <w:r w:rsidR="00E57BDD" w:rsidRPr="007E5BA2">
              <w:rPr>
                <w:rFonts w:cs="Arial"/>
                <w:sz w:val="20"/>
                <w:szCs w:val="20"/>
              </w:rPr>
              <w:t>ów</w:t>
            </w:r>
            <w:r w:rsidR="00D73B06" w:rsidRPr="007E5BA2">
              <w:rPr>
                <w:rFonts w:cs="Arial"/>
                <w:sz w:val="20"/>
                <w:szCs w:val="20"/>
              </w:rPr>
              <w:t xml:space="preserve"> sodu i potasu</w:t>
            </w:r>
            <w:r w:rsidRPr="007E5BA2">
              <w:rPr>
                <w:rFonts w:cs="Arial"/>
                <w:sz w:val="20"/>
                <w:szCs w:val="20"/>
              </w:rPr>
              <w:t>, nazywa powstałe jony;</w:t>
            </w:r>
          </w:p>
          <w:p w14:paraId="5D2ED381" w14:textId="77777777" w:rsidR="00C2074D" w:rsidRPr="007E5BA2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kwasy</w:t>
            </w:r>
            <w:r w:rsidR="009C2C91" w:rsidRPr="007E5BA2">
              <w:rPr>
                <w:rFonts w:cs="Arial"/>
                <w:sz w:val="20"/>
                <w:szCs w:val="20"/>
              </w:rPr>
              <w:t xml:space="preserve"> i zasady</w:t>
            </w:r>
            <w:r w:rsidRPr="007E5BA2">
              <w:rPr>
                <w:rFonts w:cs="Arial"/>
                <w:sz w:val="20"/>
                <w:szCs w:val="20"/>
              </w:rPr>
              <w:t xml:space="preserve"> (zgodnie z teorią Arrheniusa);</w:t>
            </w:r>
          </w:p>
          <w:p w14:paraId="6874DB65" w14:textId="77777777" w:rsidR="00F053F9" w:rsidRPr="007E5BA2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zabarwienie wskaźników (</w:t>
            </w:r>
            <w:r w:rsidR="00C12715" w:rsidRPr="007E5BA2">
              <w:rPr>
                <w:rFonts w:cs="Arial"/>
                <w:sz w:val="20"/>
                <w:szCs w:val="20"/>
              </w:rPr>
              <w:t>wywaru</w:t>
            </w:r>
            <w:r w:rsidRPr="007E5BA2">
              <w:rPr>
                <w:rFonts w:cs="Arial"/>
                <w:sz w:val="20"/>
                <w:szCs w:val="20"/>
              </w:rPr>
              <w:t xml:space="preserve"> z czerwonej kapusty, oranżu metylowego, fenoloftaleiny, uni</w:t>
            </w:r>
            <w:r w:rsidR="007F2069" w:rsidRPr="007E5BA2">
              <w:rPr>
                <w:rFonts w:cs="Arial"/>
                <w:sz w:val="20"/>
                <w:szCs w:val="20"/>
              </w:rPr>
              <w:t>wersalnego</w:t>
            </w:r>
            <w:r w:rsidR="00C12715" w:rsidRPr="007E5BA2">
              <w:rPr>
                <w:rFonts w:cs="Arial"/>
                <w:sz w:val="20"/>
                <w:szCs w:val="20"/>
              </w:rPr>
              <w:t xml:space="preserve"> papierka wskaźnikowego</w:t>
            </w:r>
            <w:r w:rsidR="007F2069" w:rsidRPr="007E5BA2">
              <w:rPr>
                <w:rFonts w:cs="Arial"/>
                <w:sz w:val="20"/>
                <w:szCs w:val="20"/>
              </w:rPr>
              <w:t>) w</w:t>
            </w:r>
            <w:r w:rsidR="00C12715" w:rsidRPr="007E5BA2">
              <w:rPr>
                <w:rFonts w:cs="Arial"/>
                <w:sz w:val="20"/>
                <w:szCs w:val="20"/>
              </w:rPr>
              <w:t> </w:t>
            </w:r>
            <w:r w:rsidR="007F2069" w:rsidRPr="007E5BA2">
              <w:rPr>
                <w:rFonts w:cs="Arial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shd w:val="clear" w:color="auto" w:fill="FFFFFF" w:themeFill="background1"/>
          </w:tcPr>
          <w:p w14:paraId="6611A23B" w14:textId="77777777" w:rsidR="00DF1FC9" w:rsidRPr="007E5BA2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podaje wzór ogólny kwasów i</w:t>
            </w:r>
            <w:r w:rsidR="00FE1D5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wodorotlenków;</w:t>
            </w:r>
          </w:p>
          <w:p w14:paraId="4D89AAE4" w14:textId="77777777" w:rsidR="00D73B06" w:rsidRPr="007E5BA2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rysuje wzory strukturalne, wykonuje modele kwasów: HCl, H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SO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SO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7E5BA2">
              <w:rPr>
                <w:rFonts w:cs="Arial"/>
                <w:sz w:val="20"/>
                <w:szCs w:val="20"/>
              </w:rPr>
              <w:t>, HNO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CO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7E5BA2">
              <w:rPr>
                <w:rFonts w:cs="Arial"/>
                <w:sz w:val="20"/>
                <w:szCs w:val="20"/>
              </w:rPr>
              <w:t>PO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Pr="007E5BA2">
              <w:rPr>
                <w:rFonts w:cs="Arial"/>
                <w:sz w:val="20"/>
                <w:szCs w:val="20"/>
              </w:rPr>
              <w:t>, H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S;</w:t>
            </w:r>
          </w:p>
          <w:p w14:paraId="356DD787" w14:textId="77777777" w:rsidR="00541BD4" w:rsidRPr="007E5BA2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planuje doświadczenia, w</w:t>
            </w:r>
            <w:r w:rsidR="00FE1D5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wyniku których można otrzymać kwas</w:t>
            </w:r>
            <w:r w:rsidR="00FE1D5C" w:rsidRPr="007E5BA2">
              <w:rPr>
                <w:rFonts w:cs="Arial"/>
                <w:sz w:val="20"/>
                <w:szCs w:val="20"/>
              </w:rPr>
              <w:t>y</w:t>
            </w:r>
            <w:r w:rsidRPr="007E5BA2">
              <w:rPr>
                <w:rFonts w:cs="Arial"/>
                <w:sz w:val="20"/>
                <w:szCs w:val="20"/>
              </w:rPr>
              <w:t xml:space="preserve"> siarkowy(VI), azotowy(V), fosforowy(V), zapisuje odpowiednie równania reakcji; </w:t>
            </w:r>
          </w:p>
          <w:p w14:paraId="51F222B2" w14:textId="77777777" w:rsidR="00CF6533" w:rsidRPr="007E5BA2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7E5BA2">
              <w:rPr>
                <w:rFonts w:cs="Arial"/>
                <w:sz w:val="20"/>
                <w:szCs w:val="20"/>
              </w:rPr>
              <w:t xml:space="preserve"> wodzie</w:t>
            </w:r>
            <w:r w:rsidR="00FE1D5C" w:rsidRPr="007E5BA2">
              <w:rPr>
                <w:rFonts w:cs="Arial"/>
                <w:sz w:val="20"/>
                <w:szCs w:val="20"/>
              </w:rPr>
              <w:t>,</w:t>
            </w:r>
            <w:r w:rsidR="00C6356C" w:rsidRPr="007E5BA2">
              <w:rPr>
                <w:rFonts w:cs="Arial"/>
                <w:sz w:val="20"/>
                <w:szCs w:val="20"/>
              </w:rPr>
              <w:t xml:space="preserve"> np. Cu(OH)</w:t>
            </w:r>
            <w:r w:rsidR="00C6356C"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C6356C" w:rsidRPr="007E5BA2">
              <w:rPr>
                <w:rFonts w:cs="Arial"/>
                <w:sz w:val="20"/>
                <w:szCs w:val="20"/>
              </w:rPr>
              <w:t>;</w:t>
            </w:r>
          </w:p>
          <w:p w14:paraId="5129D989" w14:textId="77777777" w:rsidR="00C6356C" w:rsidRPr="007E5BA2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sposób postępowania ze stężonymi kwasami, w</w:t>
            </w:r>
            <w:r w:rsidR="00FE1D5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szczególności z kwasem siarkowym(VI);</w:t>
            </w:r>
          </w:p>
          <w:p w14:paraId="4D8B3290" w14:textId="77777777" w:rsidR="00CF6533" w:rsidRPr="007E5BA2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właściwości typowe dla kwasów i wodorotlenków;</w:t>
            </w:r>
          </w:p>
          <w:p w14:paraId="701F9753" w14:textId="77777777" w:rsidR="00CF6533" w:rsidRPr="007E5BA2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opisuje właściwości charakterystyczne dla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poszczególnych kwasów;</w:t>
            </w:r>
          </w:p>
          <w:p w14:paraId="06FD4344" w14:textId="77777777" w:rsidR="00F053F9" w:rsidRPr="007E5BA2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</w:t>
            </w:r>
            <w:r w:rsidR="00C6356C" w:rsidRPr="007E5BA2">
              <w:rPr>
                <w:rFonts w:cs="Arial"/>
                <w:sz w:val="20"/>
                <w:szCs w:val="20"/>
              </w:rPr>
              <w:t xml:space="preserve">aśnia pojęcie higroskopijności, </w:t>
            </w:r>
            <w:r w:rsidRPr="007E5BA2">
              <w:rPr>
                <w:rFonts w:cs="Arial"/>
                <w:sz w:val="20"/>
                <w:szCs w:val="20"/>
              </w:rPr>
              <w:t>podaje przykłady związków higrosko</w:t>
            </w:r>
            <w:r w:rsidR="00C6356C" w:rsidRPr="007E5BA2">
              <w:rPr>
                <w:rFonts w:cs="Arial"/>
                <w:sz w:val="20"/>
                <w:szCs w:val="20"/>
              </w:rPr>
              <w:t>pijnych</w:t>
            </w:r>
            <w:r w:rsidRPr="007E5BA2">
              <w:rPr>
                <w:rFonts w:cs="Arial"/>
                <w:sz w:val="20"/>
                <w:szCs w:val="20"/>
              </w:rPr>
              <w:t xml:space="preserve">; </w:t>
            </w:r>
          </w:p>
          <w:p w14:paraId="3D0A41C6" w14:textId="77777777" w:rsidR="00471B38" w:rsidRPr="007E5BA2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wyjaśnia, na czym polega dysocjacja elektrolityczna zasad i</w:t>
            </w:r>
            <w:r w:rsidR="00FE1D5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kwasów; </w:t>
            </w:r>
          </w:p>
          <w:p w14:paraId="4D8A1A00" w14:textId="77777777" w:rsidR="00F053F9" w:rsidRPr="007E5BA2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dysocjacji elektrolitycznej</w:t>
            </w:r>
            <w:r w:rsidR="00DF1FC9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 xml:space="preserve">zasad i kwasów (w </w:t>
            </w:r>
            <w:r w:rsidR="00950031" w:rsidRPr="007E5BA2">
              <w:rPr>
                <w:rFonts w:cs="Arial"/>
                <w:sz w:val="20"/>
                <w:szCs w:val="20"/>
              </w:rPr>
              <w:t>postaci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  <w:r w:rsidR="00F053F9" w:rsidRPr="007E5BA2">
              <w:rPr>
                <w:rFonts w:cs="Arial"/>
                <w:sz w:val="20"/>
                <w:szCs w:val="20"/>
              </w:rPr>
              <w:t xml:space="preserve">ogólnej i </w:t>
            </w:r>
            <w:r w:rsidRPr="007E5BA2">
              <w:rPr>
                <w:rFonts w:cs="Arial"/>
                <w:sz w:val="20"/>
                <w:szCs w:val="20"/>
              </w:rPr>
              <w:t>stopniowej dla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S, H</w:t>
            </w:r>
            <w:r w:rsidRPr="007E5BA2">
              <w:rPr>
                <w:rFonts w:cs="Cambria Math"/>
                <w:sz w:val="20"/>
                <w:szCs w:val="20"/>
              </w:rPr>
              <w:t>₂</w:t>
            </w:r>
            <w:r w:rsidRPr="007E5BA2">
              <w:rPr>
                <w:rFonts w:cs="Arial"/>
                <w:sz w:val="20"/>
                <w:szCs w:val="20"/>
              </w:rPr>
              <w:t>CO</w:t>
            </w:r>
            <w:r w:rsidRPr="007E5BA2">
              <w:rPr>
                <w:rFonts w:cs="Cambria Math"/>
                <w:sz w:val="20"/>
                <w:szCs w:val="20"/>
              </w:rPr>
              <w:t>₃</w:t>
            </w:r>
            <w:r w:rsidRPr="007E5BA2">
              <w:rPr>
                <w:rFonts w:cs="Arial"/>
                <w:sz w:val="20"/>
                <w:szCs w:val="20"/>
              </w:rPr>
              <w:t xml:space="preserve">); </w:t>
            </w:r>
          </w:p>
          <w:p w14:paraId="4614605F" w14:textId="77777777" w:rsidR="00BB5E0C" w:rsidRPr="007E5BA2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rozróżnia pojęcia: wodorotlenek</w:t>
            </w:r>
            <w:r w:rsidR="00DF1FC9" w:rsidRPr="007E5BA2">
              <w:rPr>
                <w:rFonts w:cs="Arial"/>
                <w:sz w:val="20"/>
                <w:szCs w:val="20"/>
              </w:rPr>
              <w:t xml:space="preserve"> i </w:t>
            </w:r>
            <w:r w:rsidRPr="007E5BA2">
              <w:rPr>
                <w:rFonts w:cs="Arial"/>
                <w:sz w:val="20"/>
                <w:szCs w:val="20"/>
              </w:rPr>
              <w:t>zasada;</w:t>
            </w:r>
          </w:p>
          <w:p w14:paraId="16C1E558" w14:textId="77777777" w:rsidR="00471B38" w:rsidRPr="007E5BA2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operuje pojęciami: elektrolit, nieelektrolit, jon, kation, anion;</w:t>
            </w:r>
          </w:p>
          <w:p w14:paraId="278829BA" w14:textId="77777777" w:rsidR="00F053F9" w:rsidRPr="007E5BA2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posługuje się skalą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pH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; interpretuje wartość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pH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w ujęciu jakościowym (odczyn kwasowy, zasadowy, obojętny);</w:t>
            </w:r>
          </w:p>
          <w:p w14:paraId="2DB5865C" w14:textId="77777777" w:rsidR="00471B38" w:rsidRPr="007E5BA2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planuje doświadczenia pozwalające wykrywać roztwory o wskazanym odczynie</w:t>
            </w:r>
            <w:r w:rsidR="008622D8" w:rsidRPr="007E5BA2">
              <w:rPr>
                <w:rFonts w:cs="Arial"/>
                <w:sz w:val="20"/>
                <w:szCs w:val="20"/>
              </w:rPr>
              <w:t>;</w:t>
            </w:r>
          </w:p>
          <w:p w14:paraId="27F03D55" w14:textId="77777777" w:rsidR="009C2C91" w:rsidRPr="007E5BA2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związki, których obecność w atmosferze powoduje powstawanie kwaśnych opadów;</w:t>
            </w:r>
          </w:p>
          <w:p w14:paraId="466DAB6A" w14:textId="77777777" w:rsidR="009C2C91" w:rsidRPr="007E5BA2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s</w:t>
            </w:r>
            <w:r w:rsidR="007F2069" w:rsidRPr="007E5BA2">
              <w:rPr>
                <w:rFonts w:cs="Arial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shd w:val="clear" w:color="auto" w:fill="FFFFFF" w:themeFill="background1"/>
          </w:tcPr>
          <w:p w14:paraId="7855CA8F" w14:textId="77777777" w:rsidR="00E11FD5" w:rsidRPr="007E5BA2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tłumaczy różnicę </w:t>
            </w:r>
            <w:r w:rsidR="00F053F9" w:rsidRPr="007E5BA2">
              <w:rPr>
                <w:rFonts w:cs="Arial"/>
                <w:sz w:val="20"/>
                <w:szCs w:val="20"/>
              </w:rPr>
              <w:t>między chlorowodorem a kwasem solnym i siarkowodorem a</w:t>
            </w:r>
            <w:r w:rsidRPr="007E5BA2">
              <w:rPr>
                <w:rFonts w:cs="Arial"/>
                <w:sz w:val="20"/>
                <w:szCs w:val="20"/>
              </w:rPr>
              <w:t> </w:t>
            </w:r>
            <w:r w:rsidR="00F053F9" w:rsidRPr="007E5BA2">
              <w:rPr>
                <w:rFonts w:cs="Arial"/>
                <w:sz w:val="20"/>
                <w:szCs w:val="20"/>
              </w:rPr>
              <w:t>kwasem siarkowodorowym;</w:t>
            </w:r>
          </w:p>
          <w:p w14:paraId="0E48D3FA" w14:textId="77777777" w:rsidR="00BB5E0C" w:rsidRPr="007E5BA2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przeprowadza doświadczenie, które pozwoli zbadać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pH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produktów występujących w</w:t>
            </w:r>
            <w:r w:rsidR="008622D8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życiu codziennym człowieka (np. żywności, środków czystości);</w:t>
            </w:r>
          </w:p>
          <w:p w14:paraId="1AF8D366" w14:textId="77777777" w:rsidR="00F053F9" w:rsidRPr="007E5BA2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analizuje proces powstawania i</w:t>
            </w:r>
            <w:r w:rsidR="008622D8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skutki kwaśnych opadów; proponuje sposoby</w:t>
            </w:r>
            <w:r w:rsidR="008622D8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ograniczające ich powstawanie</w:t>
            </w:r>
            <w:r w:rsidR="008622D8" w:rsidRPr="007E5BA2">
              <w:rPr>
                <w:rFonts w:cs="Arial"/>
                <w:sz w:val="20"/>
                <w:szCs w:val="20"/>
              </w:rPr>
              <w:t>;</w:t>
            </w:r>
          </w:p>
          <w:p w14:paraId="56D29EA9" w14:textId="77777777" w:rsidR="009C2C91" w:rsidRPr="007E5BA2" w:rsidRDefault="009C2C91" w:rsidP="0037389F">
            <w:p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•</w:t>
            </w:r>
            <w:r w:rsidRPr="007E5BA2">
              <w:rPr>
                <w:rFonts w:cs="Arial"/>
                <w:sz w:val="20"/>
                <w:szCs w:val="20"/>
              </w:rPr>
              <w:tab/>
              <w:t>zna kryteria podziału kwasów na mocne i słabe, wymienia kwasy mocne;</w:t>
            </w:r>
          </w:p>
          <w:p w14:paraId="691D927B" w14:textId="77777777" w:rsidR="009C2C91" w:rsidRPr="007E5BA2" w:rsidRDefault="009C2C91" w:rsidP="0037389F">
            <w:p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•</w:t>
            </w:r>
            <w:r w:rsidRPr="007E5BA2">
              <w:rPr>
                <w:rFonts w:cs="Arial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14:paraId="2E8977C3" w14:textId="77777777" w:rsidR="009C2C91" w:rsidRPr="007E5BA2" w:rsidRDefault="009C2C91" w:rsidP="0037389F">
            <w:p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•</w:t>
            </w:r>
            <w:r w:rsidRPr="007E5BA2">
              <w:rPr>
                <w:rFonts w:cs="Arial"/>
                <w:sz w:val="20"/>
                <w:szCs w:val="20"/>
              </w:rPr>
              <w:tab/>
              <w:t xml:space="preserve">w zapisie dysocjacji odróżnia </w:t>
            </w:r>
            <w:r w:rsidR="00D563F9" w:rsidRPr="007E5BA2">
              <w:rPr>
                <w:rFonts w:cs="Arial"/>
                <w:sz w:val="20"/>
                <w:szCs w:val="20"/>
              </w:rPr>
              <w:t xml:space="preserve">mocne </w:t>
            </w:r>
            <w:r w:rsidRPr="007E5BA2">
              <w:rPr>
                <w:rFonts w:cs="Arial"/>
                <w:sz w:val="20"/>
                <w:szCs w:val="20"/>
              </w:rPr>
              <w:t>kwasy</w:t>
            </w:r>
            <w:r w:rsidR="00D563F9" w:rsidRPr="007E5BA2">
              <w:rPr>
                <w:rFonts w:cs="Arial"/>
                <w:sz w:val="20"/>
                <w:szCs w:val="20"/>
              </w:rPr>
              <w:t xml:space="preserve"> i zasady;</w:t>
            </w:r>
          </w:p>
          <w:p w14:paraId="6AC45013" w14:textId="77777777" w:rsidR="009C2C91" w:rsidRPr="007E5BA2" w:rsidRDefault="008622D8" w:rsidP="0037389F">
            <w:p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•</w:t>
            </w:r>
            <w:r w:rsidRPr="007E5BA2">
              <w:rPr>
                <w:rFonts w:cs="Arial"/>
                <w:sz w:val="20"/>
                <w:szCs w:val="20"/>
              </w:rPr>
              <w:tab/>
              <w:t xml:space="preserve">dostrzega zależność </w:t>
            </w:r>
            <w:r w:rsidR="009C2C91" w:rsidRPr="007E5BA2">
              <w:rPr>
                <w:rFonts w:cs="Arial"/>
                <w:sz w:val="20"/>
                <w:szCs w:val="20"/>
              </w:rPr>
              <w:t>między właściwościami a zastoso</w:t>
            </w:r>
            <w:r w:rsidR="00D563F9" w:rsidRPr="007E5BA2">
              <w:rPr>
                <w:rFonts w:cs="Arial"/>
                <w:sz w:val="20"/>
                <w:szCs w:val="20"/>
              </w:rPr>
              <w:t>waniem niektórych wodorotlenków</w:t>
            </w:r>
            <w:r w:rsidRPr="007E5BA2">
              <w:rPr>
                <w:rFonts w:cs="Arial"/>
                <w:sz w:val="20"/>
                <w:szCs w:val="20"/>
              </w:rPr>
              <w:t>;</w:t>
            </w:r>
          </w:p>
          <w:p w14:paraId="0840D9C0" w14:textId="77777777" w:rsidR="00C6356C" w:rsidRPr="007E5BA2" w:rsidRDefault="00C6356C" w:rsidP="0037389F">
            <w:p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•</w:t>
            </w:r>
            <w:r w:rsidRPr="007E5BA2">
              <w:rPr>
                <w:rFonts w:cs="Arial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shd w:val="clear" w:color="auto" w:fill="FFFFFF" w:themeFill="background1"/>
          </w:tcPr>
          <w:p w14:paraId="3AEE3CFE" w14:textId="77777777" w:rsidR="007F2069" w:rsidRPr="007E5BA2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przewiduje wzory strukturalne kwasów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HClO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>, HClO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, HClO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7E5BA2">
              <w:rPr>
                <w:rFonts w:cs="Arial"/>
                <w:sz w:val="20"/>
                <w:szCs w:val="20"/>
              </w:rPr>
              <w:t>, HClO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4</w:t>
            </w:r>
            <w:r w:rsidR="008622D8" w:rsidRPr="007E5BA2">
              <w:rPr>
                <w:rFonts w:cs="Arial"/>
                <w:sz w:val="20"/>
                <w:szCs w:val="20"/>
              </w:rPr>
              <w:t>;</w:t>
            </w:r>
          </w:p>
          <w:p w14:paraId="60A6B67C" w14:textId="77777777" w:rsidR="00E11FD5" w:rsidRPr="007E5BA2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przewiduje</w:t>
            </w:r>
            <w:r w:rsidR="008622D8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z jakich tlenków można otrzymywać kwasy tlenowe</w:t>
            </w:r>
            <w:r w:rsidR="008622D8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np. azotowy(III), chlorowy(I), chlorowy(III), chlorowy(V), chlorowy(VII)</w:t>
            </w:r>
            <w:r w:rsidR="008622D8" w:rsidRPr="007E5BA2">
              <w:rPr>
                <w:rFonts w:cs="Arial"/>
                <w:sz w:val="20"/>
                <w:szCs w:val="20"/>
              </w:rPr>
              <w:t>,</w:t>
            </w:r>
            <w:r w:rsidR="007F2069" w:rsidRPr="007E5BA2">
              <w:rPr>
                <w:rFonts w:cs="Arial"/>
                <w:sz w:val="20"/>
                <w:szCs w:val="20"/>
              </w:rPr>
              <w:t xml:space="preserve"> i</w:t>
            </w:r>
            <w:r w:rsidR="008622D8" w:rsidRPr="007E5BA2">
              <w:rPr>
                <w:rFonts w:cs="Arial"/>
                <w:sz w:val="20"/>
                <w:szCs w:val="20"/>
              </w:rPr>
              <w:t> </w:t>
            </w:r>
            <w:r w:rsidR="007F2069" w:rsidRPr="007E5BA2">
              <w:rPr>
                <w:rFonts w:cs="Arial"/>
                <w:sz w:val="20"/>
                <w:szCs w:val="20"/>
              </w:rPr>
              <w:t>zapisuje równania reakcji ich otrzymywania</w:t>
            </w:r>
            <w:r w:rsidR="008622D8" w:rsidRPr="007E5BA2">
              <w:rPr>
                <w:rFonts w:cs="Arial"/>
                <w:sz w:val="20"/>
                <w:szCs w:val="20"/>
              </w:rPr>
              <w:t>;</w:t>
            </w:r>
            <w:r w:rsidR="007F2069" w:rsidRPr="007E5BA2">
              <w:rPr>
                <w:rFonts w:cs="Arial"/>
                <w:sz w:val="20"/>
                <w:szCs w:val="20"/>
              </w:rPr>
              <w:t xml:space="preserve"> </w:t>
            </w:r>
          </w:p>
          <w:p w14:paraId="76B3A78F" w14:textId="77777777" w:rsidR="00471B38" w:rsidRPr="007E5BA2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 w:rsidRPr="007E5BA2">
              <w:rPr>
                <w:rFonts w:cs="Arial"/>
                <w:sz w:val="20"/>
                <w:szCs w:val="20"/>
              </w:rPr>
              <w:t>;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</w:p>
          <w:p w14:paraId="65300418" w14:textId="77777777" w:rsidR="007F2069" w:rsidRPr="007E5BA2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zasługi Ign</w:t>
            </w:r>
            <w:r w:rsidR="0044318F" w:rsidRPr="007E5BA2">
              <w:rPr>
                <w:rFonts w:cs="Arial"/>
                <w:sz w:val="20"/>
                <w:szCs w:val="20"/>
              </w:rPr>
              <w:t xml:space="preserve">acego Mościckiego w kontekście </w:t>
            </w:r>
            <w:r w:rsidRPr="007E5BA2">
              <w:rPr>
                <w:rFonts w:cs="Arial"/>
                <w:sz w:val="20"/>
                <w:szCs w:val="20"/>
              </w:rPr>
              <w:t>rozwoj</w:t>
            </w:r>
            <w:r w:rsidR="008622D8" w:rsidRPr="007E5BA2">
              <w:rPr>
                <w:rFonts w:cs="Arial"/>
                <w:sz w:val="20"/>
                <w:szCs w:val="20"/>
              </w:rPr>
              <w:t>u</w:t>
            </w:r>
            <w:r w:rsidRPr="007E5BA2">
              <w:rPr>
                <w:rFonts w:cs="Arial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7E5BA2" w:rsidRPr="007E5BA2" w14:paraId="30B1FC51" w14:textId="77777777" w:rsidTr="007E5BA2">
        <w:trPr>
          <w:trHeight w:hRule="exact" w:val="397"/>
        </w:trPr>
        <w:tc>
          <w:tcPr>
            <w:tcW w:w="15276" w:type="dxa"/>
            <w:gridSpan w:val="5"/>
            <w:shd w:val="clear" w:color="auto" w:fill="FFFFFF" w:themeFill="background1"/>
            <w:vAlign w:val="center"/>
          </w:tcPr>
          <w:p w14:paraId="46FE9BF6" w14:textId="77777777" w:rsidR="009C15BB" w:rsidRPr="007E5BA2" w:rsidRDefault="007F2069" w:rsidP="007F2069">
            <w:pPr>
              <w:pStyle w:val="tabelaglowkaBIALA"/>
              <w:rPr>
                <w:rFonts w:asciiTheme="minorHAnsi" w:hAnsiTheme="minorHAnsi" w:cs="Arial"/>
                <w:color w:val="auto"/>
                <w:szCs w:val="22"/>
              </w:rPr>
            </w:pP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Dział 7. Sole</w:t>
            </w:r>
          </w:p>
        </w:tc>
      </w:tr>
      <w:tr w:rsidR="007E5BA2" w:rsidRPr="007E5BA2" w14:paraId="0212CE2B" w14:textId="77777777" w:rsidTr="007E5BA2">
        <w:tc>
          <w:tcPr>
            <w:tcW w:w="3055" w:type="dxa"/>
            <w:shd w:val="clear" w:color="auto" w:fill="FFFFFF" w:themeFill="background1"/>
          </w:tcPr>
          <w:p w14:paraId="372981FF" w14:textId="77777777" w:rsidR="005406DE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wymienia zastosowanie 2</w:t>
            </w:r>
            <w:r w:rsidR="00A12CD3" w:rsidRPr="007E5BA2">
              <w:rPr>
                <w:rFonts w:cs="Arial"/>
                <w:sz w:val="20"/>
                <w:szCs w:val="20"/>
              </w:rPr>
              <w:t>–</w:t>
            </w:r>
            <w:r w:rsidRPr="007E5BA2">
              <w:rPr>
                <w:rFonts w:cs="Arial"/>
                <w:sz w:val="20"/>
                <w:szCs w:val="20"/>
              </w:rPr>
              <w:t>3 soli;</w:t>
            </w:r>
          </w:p>
          <w:p w14:paraId="4E6CF3EB" w14:textId="77777777" w:rsidR="00CB2D5A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pisze wzory sumaryczne chlorków i podaje ich nazwy;</w:t>
            </w:r>
          </w:p>
          <w:p w14:paraId="44D667DF" w14:textId="77777777" w:rsidR="00CB2D5A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dysocjacji chlorku sodu, nazywa powstałe jony;</w:t>
            </w:r>
          </w:p>
          <w:p w14:paraId="705BA642" w14:textId="77777777" w:rsidR="006B6873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syntezy chlor</w:t>
            </w:r>
            <w:r w:rsidR="00A12CD3" w:rsidRPr="007E5BA2">
              <w:rPr>
                <w:rFonts w:cs="Arial"/>
                <w:sz w:val="20"/>
                <w:szCs w:val="20"/>
              </w:rPr>
              <w:t>k</w:t>
            </w:r>
            <w:r w:rsidRPr="007E5BA2">
              <w:rPr>
                <w:rFonts w:cs="Arial"/>
                <w:sz w:val="20"/>
                <w:szCs w:val="20"/>
              </w:rPr>
              <w:t>u sodu;</w:t>
            </w:r>
          </w:p>
          <w:p w14:paraId="0706206D" w14:textId="77777777" w:rsidR="006B6873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</w:t>
            </w:r>
            <w:r w:rsidR="00A12CD3" w:rsidRPr="007E5BA2">
              <w:rPr>
                <w:rFonts w:cs="Arial"/>
                <w:sz w:val="20"/>
                <w:szCs w:val="20"/>
              </w:rPr>
              <w:t>a</w:t>
            </w:r>
            <w:r w:rsidRPr="007E5BA2">
              <w:rPr>
                <w:rFonts w:cs="Arial"/>
                <w:sz w:val="20"/>
                <w:szCs w:val="20"/>
              </w:rPr>
              <w:t>je definicj</w:t>
            </w:r>
            <w:r w:rsidR="00A12CD3" w:rsidRPr="007E5BA2">
              <w:rPr>
                <w:rFonts w:cs="Arial"/>
                <w:sz w:val="20"/>
                <w:szCs w:val="20"/>
              </w:rPr>
              <w:t>ę</w:t>
            </w:r>
            <w:r w:rsidRPr="007E5BA2">
              <w:rPr>
                <w:rFonts w:cs="Arial"/>
                <w:sz w:val="20"/>
                <w:szCs w:val="20"/>
              </w:rPr>
              <w:t xml:space="preserve"> reakcji zobojętni</w:t>
            </w:r>
            <w:r w:rsidR="00A12CD3" w:rsidRPr="007E5BA2">
              <w:rPr>
                <w:rFonts w:cs="Arial"/>
                <w:sz w:val="20"/>
                <w:szCs w:val="20"/>
              </w:rPr>
              <w:t>a</w:t>
            </w:r>
            <w:r w:rsidRPr="007E5BA2">
              <w:rPr>
                <w:rFonts w:cs="Arial"/>
                <w:sz w:val="20"/>
                <w:szCs w:val="20"/>
              </w:rPr>
              <w:t>nia;</w:t>
            </w:r>
          </w:p>
          <w:p w14:paraId="11169F30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zasady sodowej z kwasem solnym;</w:t>
            </w:r>
          </w:p>
          <w:p w14:paraId="2BE5A0A6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metalu</w:t>
            </w:r>
            <w:r w:rsidR="00A12CD3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np. magnezu</w:t>
            </w:r>
            <w:r w:rsidR="00A12CD3" w:rsidRPr="007E5BA2">
              <w:rPr>
                <w:rFonts w:cs="Arial"/>
                <w:sz w:val="20"/>
                <w:szCs w:val="20"/>
              </w:rPr>
              <w:t>, z kwasami</w:t>
            </w:r>
            <w:r w:rsidRPr="007E5BA2">
              <w:rPr>
                <w:rFonts w:cs="Arial"/>
                <w:sz w:val="20"/>
                <w:szCs w:val="20"/>
              </w:rPr>
              <w:t xml:space="preserve"> solnym i siarkowym(VI)</w:t>
            </w:r>
            <w:r w:rsidR="00A12CD3" w:rsidRPr="007E5BA2">
              <w:rPr>
                <w:rFonts w:cs="Arial"/>
                <w:sz w:val="20"/>
                <w:szCs w:val="20"/>
              </w:rPr>
              <w:t>;</w:t>
            </w:r>
          </w:p>
          <w:p w14:paraId="2350BA3A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nazwy zwyczajowe wybranych 2</w:t>
            </w:r>
            <w:r w:rsidR="00A12CD3" w:rsidRPr="007E5BA2">
              <w:rPr>
                <w:rFonts w:cs="Arial"/>
                <w:sz w:val="20"/>
                <w:szCs w:val="20"/>
              </w:rPr>
              <w:t>–</w:t>
            </w:r>
            <w:r w:rsidRPr="007E5BA2">
              <w:rPr>
                <w:rFonts w:cs="Arial"/>
                <w:sz w:val="20"/>
                <w:szCs w:val="20"/>
              </w:rPr>
              <w:t xml:space="preserve">3 </w:t>
            </w:r>
            <w:r w:rsidR="00F478B2" w:rsidRPr="007E5BA2">
              <w:rPr>
                <w:rFonts w:cs="Arial"/>
                <w:sz w:val="20"/>
                <w:szCs w:val="20"/>
              </w:rPr>
              <w:t>soli.</w:t>
            </w:r>
          </w:p>
          <w:p w14:paraId="6B050634" w14:textId="77777777" w:rsidR="00CB2D5A" w:rsidRPr="007E5BA2" w:rsidRDefault="00CB2D5A" w:rsidP="00A12CD3">
            <w:pPr>
              <w:ind w:left="170" w:hanging="17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3ACBEF81" w14:textId="77777777" w:rsidR="00433E21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soli</w:t>
            </w:r>
            <w:r w:rsidR="00A12CD3" w:rsidRPr="007E5BA2">
              <w:rPr>
                <w:rFonts w:cs="Arial"/>
                <w:sz w:val="20"/>
                <w:szCs w:val="20"/>
              </w:rPr>
              <w:t>;</w:t>
            </w:r>
          </w:p>
          <w:p w14:paraId="3CAFF005" w14:textId="77777777" w:rsidR="00CB2D5A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wzór ogólny soli</w:t>
            </w:r>
            <w:r w:rsidR="00A12CD3" w:rsidRPr="007E5BA2">
              <w:rPr>
                <w:rFonts w:cs="Arial"/>
                <w:sz w:val="20"/>
                <w:szCs w:val="20"/>
              </w:rPr>
              <w:t>;</w:t>
            </w:r>
          </w:p>
          <w:p w14:paraId="4497C695" w14:textId="77777777" w:rsidR="00CB2D5A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pisze wzory sumaryczne soli: chlorków, siarcza</w:t>
            </w:r>
            <w:r w:rsidR="006B6873" w:rsidRPr="007E5BA2">
              <w:rPr>
                <w:rFonts w:cs="Arial"/>
                <w:sz w:val="20"/>
                <w:szCs w:val="20"/>
              </w:rPr>
              <w:t>nów(VI), azotanów(V), węglanów</w:t>
            </w:r>
            <w:r w:rsidRPr="007E5BA2">
              <w:rPr>
                <w:rFonts w:cs="Arial"/>
                <w:sz w:val="20"/>
                <w:szCs w:val="20"/>
              </w:rPr>
              <w:t xml:space="preserve">; </w:t>
            </w:r>
          </w:p>
          <w:p w14:paraId="0DAA2902" w14:textId="77777777" w:rsidR="006D6249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tworzy nazwy soli na podstawie wzorów</w:t>
            </w:r>
            <w:r w:rsidR="006D6249" w:rsidRPr="007E5BA2">
              <w:rPr>
                <w:rFonts w:cs="Arial"/>
                <w:sz w:val="20"/>
                <w:szCs w:val="20"/>
              </w:rPr>
              <w:t>;</w:t>
            </w:r>
          </w:p>
          <w:p w14:paraId="53F3F443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tworzy i zapisuje wzory sumaryczne soli na podstawie nazw; </w:t>
            </w:r>
          </w:p>
          <w:p w14:paraId="50EE9391" w14:textId="77777777" w:rsidR="00CB2D5A" w:rsidRPr="007E5BA2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7E5BA2">
              <w:rPr>
                <w:rFonts w:cs="Arial"/>
                <w:sz w:val="20"/>
                <w:szCs w:val="20"/>
              </w:rPr>
              <w:t xml:space="preserve"> kwasu solnego zasadą sodową</w:t>
            </w:r>
            <w:r w:rsidR="00A12CD3" w:rsidRPr="007E5BA2">
              <w:rPr>
                <w:rFonts w:cs="Arial"/>
                <w:sz w:val="20"/>
                <w:szCs w:val="20"/>
              </w:rPr>
              <w:t>;</w:t>
            </w:r>
            <w:r w:rsidRPr="007E5BA2">
              <w:rPr>
                <w:rFonts w:cs="Arial"/>
                <w:sz w:val="20"/>
                <w:szCs w:val="20"/>
              </w:rPr>
              <w:t xml:space="preserve"> pisze równania reakcji zobojętniania w </w:t>
            </w:r>
            <w:r w:rsidR="00950031" w:rsidRPr="007E5BA2">
              <w:rPr>
                <w:rFonts w:cs="Arial"/>
                <w:sz w:val="20"/>
                <w:szCs w:val="20"/>
              </w:rPr>
              <w:t>postaci</w:t>
            </w:r>
            <w:r w:rsidR="00AE652E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cząsteczkowej</w:t>
            </w:r>
            <w:r w:rsidR="006B6873" w:rsidRPr="007E5BA2">
              <w:rPr>
                <w:rFonts w:cs="Arial"/>
                <w:sz w:val="20"/>
                <w:szCs w:val="20"/>
              </w:rPr>
              <w:t>;</w:t>
            </w:r>
          </w:p>
          <w:p w14:paraId="6BA00AB9" w14:textId="77777777" w:rsidR="006B6873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na podstawie tab</w:t>
            </w:r>
            <w:r w:rsidR="00950031" w:rsidRPr="007E5BA2">
              <w:rPr>
                <w:rFonts w:cs="Arial"/>
                <w:sz w:val="20"/>
                <w:szCs w:val="20"/>
              </w:rPr>
              <w:t>eli</w:t>
            </w:r>
            <w:r w:rsidRPr="007E5BA2">
              <w:rPr>
                <w:rFonts w:cs="Arial"/>
                <w:sz w:val="20"/>
                <w:szCs w:val="20"/>
              </w:rPr>
              <w:t xml:space="preserve"> rozpuszczalności przewiduje rozpuszczalność soli w wodzie i</w:t>
            </w:r>
            <w:r w:rsidR="00A12CD3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wymienia sole rozpuszczalne i</w:t>
            </w:r>
            <w:r w:rsidR="00A12CD3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nierozpuszczalne w wodzie;</w:t>
            </w:r>
          </w:p>
          <w:p w14:paraId="75C84E5E" w14:textId="77777777" w:rsidR="006B6873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pisze równania dysocjacji elektrolitycznej wybranych soli;</w:t>
            </w:r>
          </w:p>
          <w:p w14:paraId="20737365" w14:textId="77777777" w:rsidR="00FA3C65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14:paraId="081EBE4A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równania reakcji soli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z</w:t>
            </w:r>
            <w:r w:rsidR="00A12CD3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kwasami, zasadami i innymi solami;</w:t>
            </w:r>
          </w:p>
          <w:p w14:paraId="1E76D322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 pojęcie reakcji strąceniowej;</w:t>
            </w:r>
          </w:p>
          <w:p w14:paraId="4F8E864F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nazwy zwyczajowe wybranych soli;</w:t>
            </w:r>
          </w:p>
          <w:p w14:paraId="29C35F10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  <w:shd w:val="clear" w:color="auto" w:fill="FFFFFF" w:themeFill="background1"/>
          </w:tcPr>
          <w:p w14:paraId="4722C4E6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pisze wzory s</w:t>
            </w:r>
            <w:r w:rsidR="006B6873" w:rsidRPr="007E5BA2">
              <w:rPr>
                <w:rFonts w:cs="Arial"/>
                <w:sz w:val="20"/>
                <w:szCs w:val="20"/>
              </w:rPr>
              <w:t xml:space="preserve">umaryczne soli: siarczków, </w:t>
            </w:r>
            <w:r w:rsidRPr="007E5BA2">
              <w:rPr>
                <w:rFonts w:cs="Arial"/>
                <w:sz w:val="20"/>
                <w:szCs w:val="20"/>
              </w:rPr>
              <w:t>siarczanów(IV</w:t>
            </w:r>
            <w:r w:rsidR="006B6873" w:rsidRPr="007E5BA2">
              <w:rPr>
                <w:rFonts w:cs="Arial"/>
                <w:sz w:val="20"/>
                <w:szCs w:val="20"/>
              </w:rPr>
              <w:t xml:space="preserve">), </w:t>
            </w:r>
            <w:r w:rsidR="001C7D92" w:rsidRPr="007E5BA2">
              <w:rPr>
                <w:rFonts w:cs="Arial"/>
                <w:sz w:val="20"/>
                <w:szCs w:val="20"/>
              </w:rPr>
              <w:t>fosforanów(V)</w:t>
            </w:r>
            <w:r w:rsidRPr="007E5BA2">
              <w:rPr>
                <w:rFonts w:cs="Arial"/>
                <w:sz w:val="20"/>
                <w:szCs w:val="20"/>
              </w:rPr>
              <w:t xml:space="preserve">; </w:t>
            </w:r>
          </w:p>
          <w:p w14:paraId="1BE88E76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tworzy nazwy soli na podstawie wzorów;</w:t>
            </w:r>
          </w:p>
          <w:p w14:paraId="43AE15B7" w14:textId="77777777" w:rsidR="006B6873" w:rsidRPr="007E5BA2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 w:rsidRPr="007E5BA2">
              <w:rPr>
                <w:rFonts w:cs="Arial"/>
                <w:sz w:val="20"/>
                <w:szCs w:val="20"/>
              </w:rPr>
              <w:t>oraz</w:t>
            </w:r>
            <w:r w:rsidR="002C45AD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kwas i zasad</w:t>
            </w:r>
            <w:r w:rsidR="00D376A8" w:rsidRPr="007E5BA2">
              <w:rPr>
                <w:rFonts w:cs="Arial"/>
                <w:sz w:val="20"/>
                <w:szCs w:val="20"/>
              </w:rPr>
              <w:t>ę</w:t>
            </w:r>
            <w:r w:rsidRPr="007E5BA2">
              <w:rPr>
                <w:rFonts w:cs="Arial"/>
                <w:sz w:val="20"/>
                <w:szCs w:val="20"/>
              </w:rPr>
              <w:t xml:space="preserve"> o zbliżonej mocy, formułuje obserwacje i</w:t>
            </w:r>
            <w:r w:rsidR="00D376A8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wnioski, zapisuje </w:t>
            </w:r>
            <w:r w:rsidR="00CB2D5A" w:rsidRPr="007E5BA2">
              <w:rPr>
                <w:rFonts w:cs="Arial"/>
                <w:sz w:val="20"/>
                <w:szCs w:val="20"/>
              </w:rPr>
              <w:t>przebieg reakcji w</w:t>
            </w:r>
            <w:r w:rsidR="002C45AD" w:rsidRPr="007E5BA2">
              <w:rPr>
                <w:rFonts w:cs="Arial"/>
                <w:sz w:val="20"/>
                <w:szCs w:val="20"/>
              </w:rPr>
              <w:t> </w:t>
            </w:r>
            <w:r w:rsidR="00950031" w:rsidRPr="007E5BA2">
              <w:rPr>
                <w:rFonts w:cs="Arial"/>
                <w:sz w:val="20"/>
                <w:szCs w:val="20"/>
              </w:rPr>
              <w:t>postaci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  <w:r w:rsidR="00CB2D5A" w:rsidRPr="007E5BA2">
              <w:rPr>
                <w:rFonts w:cs="Arial"/>
                <w:sz w:val="20"/>
                <w:szCs w:val="20"/>
              </w:rPr>
              <w:t>cząsteczkowej i</w:t>
            </w:r>
            <w:r w:rsidR="002C45AD" w:rsidRPr="007E5BA2">
              <w:rPr>
                <w:rFonts w:cs="Arial"/>
                <w:sz w:val="20"/>
                <w:szCs w:val="20"/>
              </w:rPr>
              <w:t> </w:t>
            </w:r>
            <w:r w:rsidR="00CB2D5A" w:rsidRPr="007E5BA2">
              <w:rPr>
                <w:rFonts w:cs="Arial"/>
                <w:sz w:val="20"/>
                <w:szCs w:val="20"/>
              </w:rPr>
              <w:t>jonowej;</w:t>
            </w:r>
          </w:p>
          <w:p w14:paraId="0883E6F3" w14:textId="77777777" w:rsidR="00FA3C65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stosuje poprawną nomenklaturę jonów pochodzących z dysocjacji soli;</w:t>
            </w:r>
          </w:p>
          <w:p w14:paraId="473FA71B" w14:textId="77777777" w:rsidR="00860D12" w:rsidRPr="007E5BA2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proponuj</w:t>
            </w:r>
            <w:r w:rsidR="0057092A" w:rsidRPr="007E5BA2">
              <w:rPr>
                <w:rFonts w:cs="Arial"/>
                <w:sz w:val="20"/>
                <w:szCs w:val="20"/>
              </w:rPr>
              <w:t>e</w:t>
            </w:r>
            <w:r w:rsidRPr="007E5BA2">
              <w:rPr>
                <w:rFonts w:cs="Arial"/>
                <w:sz w:val="20"/>
                <w:szCs w:val="20"/>
              </w:rPr>
              <w:t xml:space="preserve"> metodę otrzymyw</w:t>
            </w:r>
            <w:r w:rsidR="00860D12" w:rsidRPr="007E5BA2">
              <w:rPr>
                <w:rFonts w:cs="Arial"/>
                <w:sz w:val="20"/>
                <w:szCs w:val="20"/>
              </w:rPr>
              <w:t>ania określonej soli;</w:t>
            </w:r>
          </w:p>
          <w:p w14:paraId="6FFAA4CD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na podstawie tab</w:t>
            </w:r>
            <w:r w:rsidR="00950031" w:rsidRPr="007E5BA2">
              <w:rPr>
                <w:rFonts w:cs="Arial"/>
                <w:sz w:val="20"/>
                <w:szCs w:val="20"/>
              </w:rPr>
              <w:t>eli</w:t>
            </w:r>
            <w:r w:rsidRPr="007E5BA2">
              <w:rPr>
                <w:rFonts w:cs="Arial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14:paraId="7D913F2F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strąceniowych w postaci cząsteczkowej, jonowej i</w:t>
            </w:r>
            <w:r w:rsidR="00950031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jonowej skróconej;</w:t>
            </w:r>
          </w:p>
          <w:p w14:paraId="4831F1DF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</w:t>
            </w:r>
            <w:r w:rsidR="00950031" w:rsidRPr="007E5BA2">
              <w:rPr>
                <w:rFonts w:cs="Arial"/>
                <w:sz w:val="20"/>
                <w:szCs w:val="20"/>
              </w:rPr>
              <w:t xml:space="preserve">ostrzega i wyjaśnia zależność </w:t>
            </w:r>
            <w:r w:rsidRPr="007E5BA2">
              <w:rPr>
                <w:rFonts w:cs="Arial"/>
                <w:sz w:val="20"/>
                <w:szCs w:val="20"/>
              </w:rPr>
              <w:t xml:space="preserve">między właściwościami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wybranych soli a ich zastosowaniem;</w:t>
            </w:r>
          </w:p>
          <w:p w14:paraId="3F18E555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sole niebezpieczne dla zdrowia.</w:t>
            </w:r>
          </w:p>
          <w:p w14:paraId="3922C83E" w14:textId="77777777" w:rsidR="00FA3C65" w:rsidRPr="007E5BA2" w:rsidRDefault="00FA3C65" w:rsidP="00A12CD3">
            <w:pPr>
              <w:ind w:left="170" w:hanging="17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0668CE9D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wymienia najbardziej rozpowszechnione sole w</w:t>
            </w:r>
            <w:r w:rsidR="00950031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przyrodzie;</w:t>
            </w:r>
          </w:p>
          <w:p w14:paraId="7DCB1993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stosuje poprawną nomenklaturę soli;</w:t>
            </w:r>
          </w:p>
          <w:p w14:paraId="73A1139C" w14:textId="77777777" w:rsidR="006B6873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 sposób powstawania wiązań jonowych</w:t>
            </w:r>
            <w:r w:rsidR="00950031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np. w NaCl, K</w:t>
            </w:r>
            <w:r w:rsidRPr="007E5BA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E5BA2">
              <w:rPr>
                <w:rFonts w:cs="Arial"/>
                <w:sz w:val="20"/>
                <w:szCs w:val="20"/>
              </w:rPr>
              <w:t>S;</w:t>
            </w:r>
          </w:p>
          <w:p w14:paraId="057A4794" w14:textId="77777777" w:rsidR="006B6873" w:rsidRPr="007E5BA2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przewiduje odczyn soli;</w:t>
            </w:r>
          </w:p>
          <w:p w14:paraId="3F18AEA4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podaje przykłady </w:t>
            </w:r>
            <w:r w:rsidR="00950031" w:rsidRPr="007E5BA2">
              <w:rPr>
                <w:rFonts w:cs="Arial"/>
                <w:sz w:val="20"/>
                <w:szCs w:val="20"/>
              </w:rPr>
              <w:t xml:space="preserve">takich </w:t>
            </w:r>
            <w:r w:rsidRPr="007E5BA2">
              <w:rPr>
                <w:rFonts w:cs="Arial"/>
                <w:sz w:val="20"/>
                <w:szCs w:val="20"/>
              </w:rPr>
              <w:t>metali, które reagują z kwasem</w:t>
            </w:r>
            <w:r w:rsidR="00950031" w:rsidRPr="007E5BA2">
              <w:rPr>
                <w:rFonts w:cs="Arial"/>
                <w:sz w:val="20"/>
                <w:szCs w:val="20"/>
              </w:rPr>
              <w:t xml:space="preserve"> i</w:t>
            </w:r>
            <w:r w:rsidR="003450B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powodują </w:t>
            </w:r>
            <w:r w:rsidR="003450BC" w:rsidRPr="007E5BA2">
              <w:rPr>
                <w:rFonts w:cs="Arial"/>
                <w:sz w:val="20"/>
                <w:szCs w:val="20"/>
              </w:rPr>
              <w:t>wydzielenie</w:t>
            </w:r>
            <w:r w:rsidRPr="007E5BA2">
              <w:rPr>
                <w:rFonts w:cs="Arial"/>
                <w:sz w:val="20"/>
                <w:szCs w:val="20"/>
              </w:rPr>
              <w:t xml:space="preserve"> wodoru, oraz takich, których przebieg reakcji z kwasem jest inny;</w:t>
            </w:r>
          </w:p>
          <w:p w14:paraId="30F0940F" w14:textId="77777777" w:rsidR="00FA3C65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proponuje różne metody otrzymania wybranej soli, zapisuje odpowiednie równania reakcji;</w:t>
            </w:r>
          </w:p>
          <w:p w14:paraId="186CCC0F" w14:textId="77777777" w:rsidR="00860D12" w:rsidRPr="007E5BA2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zastosowanie reakcji strąceniowych;</w:t>
            </w:r>
          </w:p>
          <w:p w14:paraId="20DD0F4D" w14:textId="77777777" w:rsidR="00FA3C65" w:rsidRPr="007E5BA2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 na wykrycie soli kwas</w:t>
            </w:r>
            <w:r w:rsidR="003450BC" w:rsidRPr="007E5BA2">
              <w:rPr>
                <w:rFonts w:cs="Arial"/>
                <w:sz w:val="20"/>
                <w:szCs w:val="20"/>
              </w:rPr>
              <w:t>ów</w:t>
            </w:r>
            <w:r w:rsidRPr="007E5BA2">
              <w:rPr>
                <w:rFonts w:cs="Arial"/>
                <w:sz w:val="20"/>
                <w:szCs w:val="20"/>
              </w:rPr>
              <w:t xml:space="preserve"> węglowego, siarkowodorowego</w:t>
            </w:r>
            <w:r w:rsidR="00F478B2" w:rsidRPr="007E5BA2">
              <w:rPr>
                <w:rFonts w:cs="Arial"/>
                <w:sz w:val="20"/>
                <w:szCs w:val="20"/>
              </w:rPr>
              <w:t>, soli amonowych</w:t>
            </w:r>
            <w:r w:rsidR="003450BC" w:rsidRPr="007E5BA2">
              <w:rPr>
                <w:rFonts w:cs="Arial"/>
                <w:sz w:val="20"/>
                <w:szCs w:val="20"/>
              </w:rPr>
              <w:t>;</w:t>
            </w:r>
            <w:r w:rsidRPr="007E5BA2">
              <w:rPr>
                <w:rFonts w:cs="Arial"/>
                <w:sz w:val="20"/>
                <w:szCs w:val="20"/>
              </w:rPr>
              <w:t xml:space="preserve"> zapisuje odpowiednie równania reakcji w</w:t>
            </w:r>
            <w:r w:rsidR="003450BC" w:rsidRPr="007E5BA2">
              <w:rPr>
                <w:rFonts w:cs="Arial"/>
                <w:sz w:val="20"/>
                <w:szCs w:val="20"/>
              </w:rPr>
              <w:t> </w:t>
            </w:r>
            <w:r w:rsidR="00F478B2" w:rsidRPr="007E5BA2">
              <w:rPr>
                <w:rFonts w:cs="Arial"/>
                <w:sz w:val="20"/>
                <w:szCs w:val="20"/>
              </w:rPr>
              <w:t>postaci cząsteczkowej i</w:t>
            </w:r>
            <w:r w:rsidR="003450BC" w:rsidRPr="007E5BA2">
              <w:t> </w:t>
            </w:r>
            <w:r w:rsidR="00F478B2" w:rsidRPr="007E5BA2">
              <w:rPr>
                <w:rFonts w:cs="Arial"/>
                <w:sz w:val="20"/>
                <w:szCs w:val="20"/>
              </w:rPr>
              <w:t>jonowej.</w:t>
            </w:r>
          </w:p>
        </w:tc>
        <w:tc>
          <w:tcPr>
            <w:tcW w:w="3056" w:type="dxa"/>
            <w:shd w:val="clear" w:color="auto" w:fill="FFFFFF" w:themeFill="background1"/>
          </w:tcPr>
          <w:p w14:paraId="5BA0CB1F" w14:textId="77777777" w:rsidR="00AE652E" w:rsidRPr="007E5BA2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</w:t>
            </w:r>
            <w:r w:rsidR="00F478B2" w:rsidRPr="007E5BA2">
              <w:rPr>
                <w:rFonts w:cs="Arial"/>
                <w:sz w:val="20"/>
                <w:szCs w:val="20"/>
              </w:rPr>
              <w:t xml:space="preserve"> </w:t>
            </w:r>
            <w:r w:rsidR="003450BC" w:rsidRPr="007E5BA2">
              <w:rPr>
                <w:rFonts w:cs="Arial"/>
                <w:sz w:val="20"/>
                <w:szCs w:val="20"/>
              </w:rPr>
              <w:t xml:space="preserve">– </w:t>
            </w:r>
            <w:r w:rsidR="00F478B2" w:rsidRPr="007E5BA2">
              <w:rPr>
                <w:rFonts w:cs="Arial"/>
                <w:sz w:val="20"/>
                <w:szCs w:val="20"/>
              </w:rPr>
              <w:t xml:space="preserve">dzięki reakcjom </w:t>
            </w:r>
            <w:proofErr w:type="spellStart"/>
            <w:r w:rsidR="00F478B2" w:rsidRPr="007E5BA2">
              <w:rPr>
                <w:rFonts w:cs="Arial"/>
                <w:sz w:val="20"/>
                <w:szCs w:val="20"/>
              </w:rPr>
              <w:t>strąceniowym</w:t>
            </w:r>
            <w:proofErr w:type="spellEnd"/>
            <w:r w:rsidR="00F478B2" w:rsidRPr="007E5BA2">
              <w:rPr>
                <w:rFonts w:cs="Arial"/>
                <w:sz w:val="20"/>
                <w:szCs w:val="20"/>
              </w:rPr>
              <w:t xml:space="preserve"> </w:t>
            </w:r>
            <w:r w:rsidR="003450BC" w:rsidRPr="007E5BA2">
              <w:rPr>
                <w:rFonts w:cs="Arial"/>
                <w:sz w:val="20"/>
                <w:szCs w:val="20"/>
              </w:rPr>
              <w:t xml:space="preserve">– </w:t>
            </w:r>
            <w:r w:rsidR="00F478B2" w:rsidRPr="007E5BA2">
              <w:rPr>
                <w:rFonts w:cs="Arial"/>
                <w:sz w:val="20"/>
                <w:szCs w:val="20"/>
              </w:rPr>
              <w:t>wykrywać</w:t>
            </w:r>
            <w:r w:rsidR="006D6249" w:rsidRPr="007E5BA2">
              <w:rPr>
                <w:rFonts w:cs="Arial"/>
                <w:sz w:val="20"/>
                <w:szCs w:val="20"/>
              </w:rPr>
              <w:t xml:space="preserve"> wodne</w:t>
            </w:r>
            <w:r w:rsidR="00F478B2" w:rsidRPr="007E5BA2">
              <w:rPr>
                <w:rFonts w:cs="Arial"/>
                <w:sz w:val="20"/>
                <w:szCs w:val="20"/>
              </w:rPr>
              <w:t xml:space="preserve"> roztwory</w:t>
            </w:r>
            <w:r w:rsidR="006D6249" w:rsidRPr="007E5BA2">
              <w:rPr>
                <w:rFonts w:cs="Arial"/>
                <w:sz w:val="20"/>
                <w:szCs w:val="20"/>
              </w:rPr>
              <w:t xml:space="preserve"> wybranych soli;</w:t>
            </w:r>
          </w:p>
          <w:p w14:paraId="429D4F69" w14:textId="77777777" w:rsidR="006D6249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dobiera wspólny odczynnik strącający osady soli z kilku roztworów;</w:t>
            </w:r>
          </w:p>
          <w:p w14:paraId="27FC3F3F" w14:textId="77777777" w:rsidR="00860D12" w:rsidRPr="007E5BA2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</w:t>
            </w:r>
            <w:r w:rsidR="00FD506E" w:rsidRPr="007E5BA2">
              <w:rPr>
                <w:rFonts w:cs="Arial"/>
                <w:sz w:val="20"/>
                <w:szCs w:val="20"/>
              </w:rPr>
              <w:t>y</w:t>
            </w:r>
            <w:r w:rsidRPr="007E5BA2">
              <w:rPr>
                <w:rFonts w:cs="Arial"/>
                <w:sz w:val="20"/>
                <w:szCs w:val="20"/>
              </w:rPr>
              <w:t>kłady soli rozpuszcza</w:t>
            </w:r>
            <w:r w:rsidR="00FD506E" w:rsidRPr="007E5BA2">
              <w:rPr>
                <w:rFonts w:cs="Arial"/>
                <w:sz w:val="20"/>
                <w:szCs w:val="20"/>
              </w:rPr>
              <w:t>l</w:t>
            </w:r>
            <w:r w:rsidRPr="007E5BA2">
              <w:rPr>
                <w:rFonts w:cs="Arial"/>
                <w:sz w:val="20"/>
                <w:szCs w:val="20"/>
              </w:rPr>
              <w:t>nych w wodzie o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odczynie kwasowym lub zasadowym</w:t>
            </w:r>
            <w:r w:rsidR="00FD506E" w:rsidRPr="007E5BA2">
              <w:rPr>
                <w:rFonts w:cs="Arial"/>
                <w:sz w:val="20"/>
                <w:szCs w:val="20"/>
              </w:rPr>
              <w:t>;</w:t>
            </w:r>
            <w:r w:rsidRPr="007E5BA2">
              <w:rPr>
                <w:rFonts w:cs="Arial"/>
                <w:sz w:val="20"/>
                <w:szCs w:val="20"/>
              </w:rPr>
              <w:t xml:space="preserve"> wyjaśnia</w:t>
            </w:r>
            <w:r w:rsidR="00FD506E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dlaczego ich odczyn nie jest obojętny;</w:t>
            </w:r>
          </w:p>
          <w:p w14:paraId="13130E09" w14:textId="77777777" w:rsidR="004931C1" w:rsidRPr="007E5BA2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rozwiązuje złożone zadania obliczeniowe dotyczące soli</w:t>
            </w:r>
            <w:r w:rsidR="00FD506E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14:paraId="5D0E20F2" w14:textId="77777777" w:rsidR="006D6249" w:rsidRPr="007E5BA2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na podstawie obliczeń przewiduje odczyn </w:t>
            </w:r>
            <w:r w:rsidR="00F478B2" w:rsidRPr="007E5BA2">
              <w:rPr>
                <w:rFonts w:cs="Arial"/>
                <w:sz w:val="20"/>
                <w:szCs w:val="20"/>
              </w:rPr>
              <w:t xml:space="preserve">roztworu </w:t>
            </w:r>
            <w:r w:rsidRPr="007E5BA2">
              <w:rPr>
                <w:rFonts w:cs="Arial"/>
                <w:sz w:val="20"/>
                <w:szCs w:val="20"/>
              </w:rPr>
              <w:t xml:space="preserve">powstałego w wyniku </w:t>
            </w:r>
            <w:r w:rsidR="00F478B2" w:rsidRPr="007E5BA2">
              <w:rPr>
                <w:rFonts w:cs="Arial"/>
                <w:sz w:val="20"/>
                <w:szCs w:val="20"/>
              </w:rPr>
              <w:t>zmieszania określonych ilości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  <w:r w:rsidR="00F478B2" w:rsidRPr="007E5BA2">
              <w:rPr>
                <w:rFonts w:cs="Arial"/>
                <w:sz w:val="20"/>
                <w:szCs w:val="20"/>
              </w:rPr>
              <w:t>wskazanych: kwasów i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="00F478B2" w:rsidRPr="007E5BA2">
              <w:rPr>
                <w:rFonts w:cs="Arial"/>
                <w:sz w:val="20"/>
                <w:szCs w:val="20"/>
              </w:rPr>
              <w:t>wodorotlenków</w:t>
            </w:r>
            <w:r w:rsidRPr="007E5BA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7E5BA2" w:rsidRPr="007E5BA2" w14:paraId="7ADE9C77" w14:textId="77777777" w:rsidTr="007E5BA2">
        <w:trPr>
          <w:trHeight w:hRule="exact" w:val="397"/>
        </w:trPr>
        <w:tc>
          <w:tcPr>
            <w:tcW w:w="15276" w:type="dxa"/>
            <w:gridSpan w:val="5"/>
            <w:shd w:val="clear" w:color="auto" w:fill="FFFFFF" w:themeFill="background1"/>
            <w:vAlign w:val="center"/>
          </w:tcPr>
          <w:p w14:paraId="267BEA77" w14:textId="77777777" w:rsidR="004931C1" w:rsidRPr="007E5BA2" w:rsidRDefault="00860D12" w:rsidP="00FD506E">
            <w:pPr>
              <w:pStyle w:val="tabelaglowkaBIALA"/>
              <w:rPr>
                <w:rFonts w:asciiTheme="minorHAnsi" w:hAnsiTheme="minorHAnsi" w:cs="Arial"/>
                <w:color w:val="auto"/>
                <w:szCs w:val="22"/>
              </w:rPr>
            </w:pP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Dział 8</w:t>
            </w:r>
            <w:r w:rsidR="004931C1"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Węglowodory</w:t>
            </w:r>
          </w:p>
        </w:tc>
      </w:tr>
      <w:tr w:rsidR="007E5BA2" w:rsidRPr="007E5BA2" w14:paraId="3CB284C5" w14:textId="77777777" w:rsidTr="007E5BA2">
        <w:tc>
          <w:tcPr>
            <w:tcW w:w="3055" w:type="dxa"/>
            <w:shd w:val="clear" w:color="auto" w:fill="FFFFFF" w:themeFill="background1"/>
          </w:tcPr>
          <w:p w14:paraId="49256BC7" w14:textId="77777777" w:rsidR="004931C1" w:rsidRPr="007E5BA2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naturalne źródła węglowodorów;</w:t>
            </w:r>
          </w:p>
          <w:p w14:paraId="3BA49686" w14:textId="77777777" w:rsidR="00220E33" w:rsidRPr="007E5BA2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wskazuje pochodzenie ropy naftowej;</w:t>
            </w:r>
          </w:p>
          <w:p w14:paraId="342F555E" w14:textId="77777777" w:rsidR="00552F06" w:rsidRPr="007E5BA2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pojęcia: węglowodory nasycone</w:t>
            </w:r>
            <w:r w:rsidR="00FD506E" w:rsidRPr="007E5BA2">
              <w:rPr>
                <w:rFonts w:cs="Arial"/>
                <w:sz w:val="20"/>
                <w:szCs w:val="20"/>
              </w:rPr>
              <w:t>, węglowodory</w:t>
            </w:r>
            <w:r w:rsidRPr="007E5BA2">
              <w:rPr>
                <w:rFonts w:cs="Arial"/>
                <w:sz w:val="20"/>
                <w:szCs w:val="20"/>
              </w:rPr>
              <w:t xml:space="preserve"> nienasycone;</w:t>
            </w:r>
          </w:p>
          <w:p w14:paraId="16EAC3F4" w14:textId="77777777" w:rsidR="00552F06" w:rsidRPr="007E5BA2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metanu, etenu i etynu</w:t>
            </w:r>
            <w:r w:rsidR="00FD506E" w:rsidRPr="007E5BA2">
              <w:rPr>
                <w:rFonts w:cs="Arial"/>
                <w:sz w:val="20"/>
                <w:szCs w:val="20"/>
              </w:rPr>
              <w:t>;</w:t>
            </w:r>
          </w:p>
          <w:p w14:paraId="476C2216" w14:textId="77777777" w:rsidR="00D97938" w:rsidRPr="007E5BA2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zastosowania metanu, etenu i etynu;</w:t>
            </w:r>
          </w:p>
          <w:p w14:paraId="1A64738C" w14:textId="77777777" w:rsidR="00D97938" w:rsidRPr="007E5BA2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wskazuje gazy stosowane do wypełniania butli gazowych;</w:t>
            </w:r>
          </w:p>
          <w:p w14:paraId="1AB17543" w14:textId="77777777" w:rsidR="00D97938" w:rsidRPr="007E5BA2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wybuchowe metanu</w:t>
            </w:r>
            <w:r w:rsidR="00FD506E" w:rsidRPr="007E5BA2">
              <w:rPr>
                <w:rFonts w:cs="Arial"/>
                <w:sz w:val="20"/>
                <w:szCs w:val="20"/>
              </w:rPr>
              <w:t>;</w:t>
            </w:r>
          </w:p>
          <w:p w14:paraId="24EC560C" w14:textId="77777777" w:rsidR="00D97938" w:rsidRPr="007E5BA2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zastosowanie polietylenu</w:t>
            </w:r>
            <w:r w:rsidR="00FD506E" w:rsidRPr="007E5BA2">
              <w:rPr>
                <w:rFonts w:cs="Arial"/>
                <w:sz w:val="20"/>
                <w:szCs w:val="20"/>
              </w:rPr>
              <w:t>;</w:t>
            </w:r>
          </w:p>
          <w:p w14:paraId="19ADC182" w14:textId="77777777" w:rsidR="00220E33" w:rsidRPr="007E5BA2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wymienia zastosowania produktów dystylacji ropy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naftowej. </w:t>
            </w:r>
          </w:p>
        </w:tc>
        <w:tc>
          <w:tcPr>
            <w:tcW w:w="3055" w:type="dxa"/>
            <w:shd w:val="clear" w:color="auto" w:fill="FFFFFF" w:themeFill="background1"/>
          </w:tcPr>
          <w:p w14:paraId="39E56614" w14:textId="77777777" w:rsidR="00220E33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wymienia nazwy produktów destylacji ropy naftowej, wskazuje ich zastosowania</w:t>
            </w:r>
            <w:r w:rsidR="00FD506E" w:rsidRPr="007E5BA2">
              <w:rPr>
                <w:rFonts w:cs="Arial"/>
                <w:sz w:val="20"/>
                <w:szCs w:val="20"/>
              </w:rPr>
              <w:t>;</w:t>
            </w:r>
          </w:p>
          <w:p w14:paraId="3089DC8B" w14:textId="77777777" w:rsidR="004931C1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wskazuje na różnice w budowie i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właściwościach węglowodorów nasyconych i nienasyconych;</w:t>
            </w:r>
          </w:p>
          <w:p w14:paraId="33DE7AB7" w14:textId="77777777" w:rsidR="00552F06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 zapisuje wzór ogólny alkanów oraz wzór sumaryczny alkanu o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podanej liczbie atomów węgla; </w:t>
            </w:r>
          </w:p>
          <w:p w14:paraId="79169D7D" w14:textId="77777777" w:rsidR="00D97938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rysuje wzory strukturalne i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półstrukturalne (grupowe) alkanów o łańcuchach prostych do pięciu atomów węgla w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cząsteczce; podaje ich nazwy systematyczne;</w:t>
            </w:r>
          </w:p>
          <w:p w14:paraId="73A4AA89" w14:textId="77777777" w:rsidR="000160F6" w:rsidRPr="007E5BA2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wzory ogólne szeregów homologicznych: alkenów i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alkinów;</w:t>
            </w:r>
          </w:p>
          <w:p w14:paraId="0F2F39CA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wzór sumaryczny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alkenu i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alkinu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o podanej liczbie atomów węgla; tworzy nazwy alkenów i alkinów;</w:t>
            </w:r>
          </w:p>
          <w:p w14:paraId="21C8C324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zasady tworzenia nazw alkanów, alkenów i alkinów;</w:t>
            </w:r>
          </w:p>
          <w:p w14:paraId="2DF2FDDE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opisuje właściwości </w:t>
            </w:r>
            <w:r w:rsidR="00F64964" w:rsidRPr="007E5BA2">
              <w:rPr>
                <w:rFonts w:cs="Arial"/>
                <w:sz w:val="20"/>
                <w:szCs w:val="20"/>
              </w:rPr>
              <w:t xml:space="preserve">i </w:t>
            </w:r>
            <w:r w:rsidRPr="007E5BA2">
              <w:rPr>
                <w:rFonts w:cs="Arial"/>
                <w:sz w:val="20"/>
                <w:szCs w:val="20"/>
              </w:rPr>
              <w:t xml:space="preserve">zapisuje równania reakcji spalania </w:t>
            </w:r>
            <w:r w:rsidR="00F64964" w:rsidRPr="007E5BA2">
              <w:rPr>
                <w:rFonts w:cs="Arial"/>
                <w:sz w:val="20"/>
                <w:szCs w:val="20"/>
              </w:rPr>
              <w:t>metanu, etenu i etynu;</w:t>
            </w:r>
          </w:p>
          <w:p w14:paraId="5E01F38E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przyłączania (addycji) wodoru i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bromu do etenu i etynu;</w:t>
            </w:r>
          </w:p>
          <w:p w14:paraId="0BE97A7C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polimeryzacji etenu</w:t>
            </w:r>
            <w:r w:rsidR="00FD506E" w:rsidRPr="007E5B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55" w:type="dxa"/>
            <w:shd w:val="clear" w:color="auto" w:fill="FFFFFF" w:themeFill="background1"/>
          </w:tcPr>
          <w:p w14:paraId="170CB01B" w14:textId="77777777" w:rsidR="00552F06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14:paraId="5CCCB31B" w14:textId="77777777" w:rsidR="00220E33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pojęcie: szereg homologiczny;</w:t>
            </w:r>
          </w:p>
          <w:p w14:paraId="33FFEE99" w14:textId="77777777" w:rsidR="00220E33" w:rsidRPr="007E5BA2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wyjaśnia zależność </w:t>
            </w:r>
            <w:r w:rsidR="00220E33" w:rsidRPr="007E5BA2">
              <w:rPr>
                <w:rFonts w:cs="Arial"/>
                <w:sz w:val="20"/>
                <w:szCs w:val="20"/>
              </w:rPr>
              <w:t>między długością łańcucha węglowego a</w:t>
            </w:r>
            <w:r w:rsidRPr="007E5BA2">
              <w:rPr>
                <w:rFonts w:cs="Arial"/>
                <w:sz w:val="20"/>
                <w:szCs w:val="20"/>
              </w:rPr>
              <w:t> </w:t>
            </w:r>
            <w:r w:rsidR="00220E33" w:rsidRPr="007E5BA2">
              <w:rPr>
                <w:rFonts w:cs="Arial"/>
                <w:sz w:val="20"/>
                <w:szCs w:val="20"/>
              </w:rPr>
              <w:t>stanem skupienia alkanu;</w:t>
            </w:r>
          </w:p>
          <w:p w14:paraId="7C712A9C" w14:textId="77777777" w:rsidR="00552F06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tworzy wzór ogólny szeregu homologicznego alkanów (na pods</w:t>
            </w:r>
            <w:r w:rsidR="00D97938" w:rsidRPr="007E5BA2">
              <w:rPr>
                <w:rFonts w:cs="Arial"/>
                <w:sz w:val="20"/>
                <w:szCs w:val="20"/>
              </w:rPr>
              <w:t>tawie wzorów kolejnych alkanów);</w:t>
            </w:r>
          </w:p>
          <w:p w14:paraId="1C7CAA5F" w14:textId="77777777" w:rsidR="00D97938" w:rsidRPr="007E5BA2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właściwościami fizycznymi w</w:t>
            </w:r>
            <w:r w:rsidR="00FD506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szeregu alkanów (gęstość, temperatura topnienia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temperatura wrzenia);</w:t>
            </w:r>
          </w:p>
          <w:p w14:paraId="75A0B030" w14:textId="77777777" w:rsidR="00D97938" w:rsidRPr="007E5BA2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małym dostępie tlenu;</w:t>
            </w:r>
          </w:p>
          <w:p w14:paraId="30940BB0" w14:textId="77777777" w:rsidR="005521BA" w:rsidRPr="007E5BA2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wyszukuje informacje na temat zastosowań alkanów i je wymienia;</w:t>
            </w:r>
          </w:p>
          <w:p w14:paraId="3A91284B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rysuje wzory strukturalne 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14:paraId="6DC3986A" w14:textId="77777777" w:rsidR="00F64964" w:rsidRPr="007E5BA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właściwości metanu, etenu i etynu;</w:t>
            </w:r>
          </w:p>
          <w:p w14:paraId="03BB0C2E" w14:textId="77777777" w:rsidR="003624ED" w:rsidRPr="007E5BA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spalania całkowitego 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niecałkowitego wskazanych węglowodorów nasyconych 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nienasyconych, wyjaśnia przyczynę różnego rodzaju spalania;</w:t>
            </w:r>
          </w:p>
          <w:p w14:paraId="39CEE2F4" w14:textId="77777777" w:rsidR="00F478B2" w:rsidRPr="007E5BA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depolimeryzacji polietylenu;</w:t>
            </w:r>
            <w:r w:rsidR="003624ED" w:rsidRPr="007E5BA2">
              <w:rPr>
                <w:rFonts w:cs="Arial"/>
                <w:sz w:val="20"/>
                <w:szCs w:val="20"/>
              </w:rPr>
              <w:t xml:space="preserve"> </w:t>
            </w:r>
          </w:p>
          <w:p w14:paraId="50E584DB" w14:textId="77777777" w:rsidR="003624ED" w:rsidRPr="007E5BA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znaczenie produktów destylacji ropy naftowej;</w:t>
            </w:r>
          </w:p>
          <w:p w14:paraId="102693B6" w14:textId="77777777" w:rsidR="003624ED" w:rsidRPr="007E5BA2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 wpływ produktów spalania gazu ziemnego i</w:t>
            </w:r>
            <w:r w:rsidR="00A52432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  <w:shd w:val="clear" w:color="auto" w:fill="FFFFFF" w:themeFill="background1"/>
          </w:tcPr>
          <w:p w14:paraId="32FD71E7" w14:textId="77777777" w:rsidR="00552F06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opisuje, w jakiej postaci występuje węgiel w przyrodzie;</w:t>
            </w:r>
          </w:p>
          <w:p w14:paraId="40077B04" w14:textId="77777777" w:rsidR="00552F06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związków nieorganicznych i organicznych obecnych w przyrodzie;</w:t>
            </w:r>
          </w:p>
          <w:p w14:paraId="7A0728F5" w14:textId="77777777" w:rsidR="00552F06" w:rsidRPr="007E5BA2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wyjaśnia zależności </w:t>
            </w:r>
            <w:r w:rsidR="00552F06" w:rsidRPr="007E5BA2">
              <w:rPr>
                <w:rFonts w:cs="Arial"/>
                <w:sz w:val="20"/>
                <w:szCs w:val="20"/>
              </w:rPr>
              <w:t>między sposobem tworzenia i</w:t>
            </w:r>
            <w:r w:rsidRPr="007E5BA2">
              <w:rPr>
                <w:rFonts w:cs="Arial"/>
                <w:sz w:val="20"/>
                <w:szCs w:val="20"/>
              </w:rPr>
              <w:t> </w:t>
            </w:r>
            <w:r w:rsidR="00552F06" w:rsidRPr="007E5BA2">
              <w:rPr>
                <w:rFonts w:cs="Arial"/>
                <w:sz w:val="20"/>
                <w:szCs w:val="20"/>
              </w:rPr>
              <w:t>zawartością procentową węgla w węglach kopalnych;</w:t>
            </w:r>
          </w:p>
          <w:p w14:paraId="7FBB3D68" w14:textId="77777777" w:rsidR="00860D12" w:rsidRPr="007E5BA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omawia obieg węgla w</w:t>
            </w:r>
            <w:r w:rsidR="006A409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przyrodzie;</w:t>
            </w:r>
          </w:p>
          <w:p w14:paraId="4D2FA91B" w14:textId="77777777" w:rsidR="00220E33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pojęcie homologu, podaje przykłady homologów metanu, etenu i etynu;</w:t>
            </w:r>
          </w:p>
          <w:p w14:paraId="3877410F" w14:textId="77777777" w:rsidR="00B6491D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14:paraId="5207A488" w14:textId="77777777" w:rsidR="00220E33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równania reakcji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spalania węglowodorów </w:t>
            </w:r>
            <w:r w:rsidR="006A409E" w:rsidRPr="007E5BA2">
              <w:rPr>
                <w:rFonts w:cs="Arial"/>
                <w:sz w:val="20"/>
                <w:szCs w:val="20"/>
              </w:rPr>
              <w:t>zawierających</w:t>
            </w:r>
            <w:r w:rsidRPr="007E5BA2">
              <w:rPr>
                <w:rFonts w:cs="Arial"/>
                <w:sz w:val="20"/>
                <w:szCs w:val="20"/>
              </w:rPr>
              <w:t xml:space="preserve"> więcej</w:t>
            </w:r>
            <w:r w:rsidR="003624ED" w:rsidRPr="007E5BA2">
              <w:rPr>
                <w:rFonts w:cs="Arial"/>
                <w:sz w:val="20"/>
                <w:szCs w:val="20"/>
              </w:rPr>
              <w:t xml:space="preserve"> niż </w:t>
            </w:r>
            <w:r w:rsidR="006A409E" w:rsidRPr="007E5BA2">
              <w:rPr>
                <w:rFonts w:cs="Arial"/>
                <w:sz w:val="20"/>
                <w:szCs w:val="20"/>
              </w:rPr>
              <w:t>pięć</w:t>
            </w:r>
            <w:r w:rsidRPr="007E5BA2">
              <w:rPr>
                <w:rFonts w:cs="Arial"/>
                <w:sz w:val="20"/>
                <w:szCs w:val="20"/>
              </w:rPr>
              <w:t xml:space="preserve"> atomów węgla w cząstecz</w:t>
            </w:r>
            <w:r w:rsidR="006A409E" w:rsidRPr="007E5BA2">
              <w:rPr>
                <w:rFonts w:cs="Arial"/>
                <w:sz w:val="20"/>
                <w:szCs w:val="20"/>
              </w:rPr>
              <w:t>ce;</w:t>
            </w:r>
          </w:p>
          <w:p w14:paraId="0A3FC535" w14:textId="77777777" w:rsidR="00220E33" w:rsidRPr="007E5BA2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</w:t>
            </w:r>
            <w:r w:rsidR="003624ED" w:rsidRPr="007E5BA2">
              <w:rPr>
                <w:rFonts w:cs="Arial"/>
                <w:sz w:val="20"/>
                <w:szCs w:val="20"/>
              </w:rPr>
              <w:t xml:space="preserve"> równania reakcji addycji, podaje nazwy produktów</w:t>
            </w:r>
            <w:r w:rsidRPr="007E5BA2">
              <w:rPr>
                <w:rFonts w:cs="Arial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  <w:shd w:val="clear" w:color="auto" w:fill="FFFFFF" w:themeFill="background1"/>
          </w:tcPr>
          <w:p w14:paraId="4B7D46E3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wyjaśnia znaczenie węgla w</w:t>
            </w:r>
            <w:r w:rsidR="006A409E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świecie ożywionym;</w:t>
            </w:r>
          </w:p>
          <w:p w14:paraId="20155AFE" w14:textId="77777777" w:rsidR="000160F6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</w:t>
            </w:r>
            <w:r w:rsidR="0044318F" w:rsidRPr="007E5BA2">
              <w:rPr>
                <w:rFonts w:cs="Arial"/>
                <w:sz w:val="20"/>
                <w:szCs w:val="20"/>
              </w:rPr>
              <w:t xml:space="preserve">nia odmiany alotropowe węgla; </w:t>
            </w:r>
          </w:p>
          <w:p w14:paraId="6E5084A8" w14:textId="77777777" w:rsidR="004931C1" w:rsidRPr="007E5BA2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półstrukturalnym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>;</w:t>
            </w:r>
          </w:p>
          <w:p w14:paraId="21FE1EB0" w14:textId="77777777" w:rsidR="004409E4" w:rsidRPr="007E5BA2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prezentuje zebrane materiały dotyczące szkodliwości stosowania tradycyjnych </w:t>
            </w:r>
            <w:r w:rsidR="004409E4" w:rsidRPr="007E5BA2">
              <w:rPr>
                <w:rFonts w:cs="Arial"/>
                <w:sz w:val="20"/>
                <w:szCs w:val="20"/>
              </w:rPr>
              <w:t>źródeł energii;</w:t>
            </w:r>
          </w:p>
          <w:p w14:paraId="2CEC10F1" w14:textId="77777777" w:rsidR="00F478B2" w:rsidRPr="007E5BA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argumentuje</w:t>
            </w:r>
            <w:r w:rsidR="00F478B2" w:rsidRPr="007E5BA2">
              <w:rPr>
                <w:rFonts w:cs="Arial"/>
                <w:sz w:val="20"/>
                <w:szCs w:val="20"/>
              </w:rPr>
              <w:t>, dlaczego warto p</w:t>
            </w:r>
            <w:r w:rsidRPr="007E5BA2">
              <w:rPr>
                <w:rFonts w:cs="Arial"/>
                <w:sz w:val="20"/>
                <w:szCs w:val="20"/>
              </w:rPr>
              <w:t xml:space="preserve">rzetwarzać surowce energetyczne – węgiel, ropę naftową; </w:t>
            </w:r>
          </w:p>
          <w:p w14:paraId="7752C091" w14:textId="77777777" w:rsidR="00F478B2" w:rsidRPr="007E5BA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wskazuje alternatywne źródła energii</w:t>
            </w:r>
            <w:r w:rsidR="00F478B2" w:rsidRPr="007E5BA2">
              <w:rPr>
                <w:rFonts w:cs="Arial"/>
                <w:sz w:val="20"/>
                <w:szCs w:val="20"/>
              </w:rPr>
              <w:t>.</w:t>
            </w:r>
          </w:p>
        </w:tc>
      </w:tr>
      <w:tr w:rsidR="007E5BA2" w:rsidRPr="007E5BA2" w14:paraId="31DF9DF9" w14:textId="77777777" w:rsidTr="007E5BA2">
        <w:trPr>
          <w:trHeight w:hRule="exact" w:val="397"/>
        </w:trPr>
        <w:tc>
          <w:tcPr>
            <w:tcW w:w="15276" w:type="dxa"/>
            <w:gridSpan w:val="5"/>
            <w:shd w:val="clear" w:color="auto" w:fill="FFFFFF" w:themeFill="background1"/>
            <w:vAlign w:val="center"/>
          </w:tcPr>
          <w:p w14:paraId="279C4A6A" w14:textId="77777777" w:rsidR="00327F84" w:rsidRPr="007E5BA2" w:rsidRDefault="003624ED" w:rsidP="00327F84">
            <w:pPr>
              <w:pStyle w:val="tabelaglowkaBIALA"/>
              <w:rPr>
                <w:rFonts w:asciiTheme="minorHAnsi" w:hAnsiTheme="minorHAnsi" w:cs="Arial"/>
                <w:color w:val="auto"/>
                <w:szCs w:val="22"/>
              </w:rPr>
            </w:pP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7E5BA2" w:rsidRPr="007E5BA2" w14:paraId="0FDF13E7" w14:textId="77777777" w:rsidTr="007E5BA2">
        <w:tc>
          <w:tcPr>
            <w:tcW w:w="3055" w:type="dxa"/>
            <w:shd w:val="clear" w:color="auto" w:fill="FFFFFF" w:themeFill="background1"/>
          </w:tcPr>
          <w:p w14:paraId="6ABC2EA6" w14:textId="77777777" w:rsidR="00EF665B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alkohol</w:t>
            </w:r>
            <w:r w:rsidR="0044318F" w:rsidRPr="007E5BA2">
              <w:rPr>
                <w:rFonts w:cs="Arial"/>
                <w:sz w:val="20"/>
                <w:szCs w:val="20"/>
              </w:rPr>
              <w:t>i</w:t>
            </w:r>
            <w:r w:rsidRPr="007E5BA2">
              <w:rPr>
                <w:rFonts w:cs="Arial"/>
                <w:sz w:val="20"/>
                <w:szCs w:val="20"/>
              </w:rPr>
              <w:t xml:space="preserve"> metylowego i etylowego oraz ich zastosowanie;</w:t>
            </w:r>
          </w:p>
          <w:p w14:paraId="5056844C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negatywne skutki działania metanolu i etanolu na organizm ludzki;</w:t>
            </w:r>
          </w:p>
          <w:p w14:paraId="221E4A54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14:paraId="7F162F82" w14:textId="77777777" w:rsidR="00AF532A" w:rsidRPr="007E5BA2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kwasu octowego;</w:t>
            </w:r>
          </w:p>
          <w:p w14:paraId="11299ADF" w14:textId="77777777" w:rsidR="00AF532A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kwasy tłuszczowe</w:t>
            </w:r>
            <w:r w:rsidR="00E7638C" w:rsidRPr="007E5BA2">
              <w:rPr>
                <w:rFonts w:cs="Arial"/>
                <w:sz w:val="20"/>
                <w:szCs w:val="20"/>
              </w:rPr>
              <w:t>;</w:t>
            </w:r>
          </w:p>
          <w:p w14:paraId="04270E3E" w14:textId="77777777" w:rsidR="00AF532A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wskazuje wyższy kwas nienasycony; </w:t>
            </w:r>
          </w:p>
          <w:p w14:paraId="695A20F6" w14:textId="77777777" w:rsidR="00B7000A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między kwasem octowym a alkoholem metylowym</w:t>
            </w:r>
            <w:r w:rsidR="00E7638C" w:rsidRPr="007E5BA2">
              <w:rPr>
                <w:rFonts w:cs="Arial"/>
                <w:sz w:val="20"/>
                <w:szCs w:val="20"/>
              </w:rPr>
              <w:t>;</w:t>
            </w:r>
          </w:p>
          <w:p w14:paraId="41AF5F4C" w14:textId="77777777" w:rsidR="00AF532A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  <w:shd w:val="clear" w:color="auto" w:fill="FFFFFF" w:themeFill="background1"/>
          </w:tcPr>
          <w:p w14:paraId="7FE7CFF4" w14:textId="77777777" w:rsidR="006659A4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wzór ogólny szeregu homologicznego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alkanoli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>;</w:t>
            </w:r>
          </w:p>
          <w:p w14:paraId="7B21D2AD" w14:textId="77777777" w:rsidR="00F81C5C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pisze wzory sumaryczne, rysuje wzory półstrukturalne (grupowe) i strukturalne</w:t>
            </w:r>
            <w:r w:rsidR="00E7638C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 xml:space="preserve">alkoholi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monohydroksylowych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o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łańcuchach pr</w:t>
            </w:r>
            <w:r w:rsidR="0044318F" w:rsidRPr="007E5BA2">
              <w:rPr>
                <w:rFonts w:cs="Arial"/>
                <w:sz w:val="20"/>
                <w:szCs w:val="20"/>
              </w:rPr>
              <w:t>ostych</w:t>
            </w:r>
            <w:r w:rsidR="00E7638C" w:rsidRPr="007E5BA2">
              <w:rPr>
                <w:rFonts w:cs="Arial"/>
                <w:sz w:val="20"/>
                <w:szCs w:val="20"/>
              </w:rPr>
              <w:t>,</w:t>
            </w:r>
            <w:r w:rsidR="0044318F" w:rsidRPr="007E5BA2">
              <w:rPr>
                <w:rFonts w:cs="Arial"/>
                <w:sz w:val="20"/>
                <w:szCs w:val="20"/>
              </w:rPr>
              <w:t xml:space="preserve"> zawierających do pięciu </w:t>
            </w:r>
            <w:r w:rsidRPr="007E5BA2">
              <w:rPr>
                <w:rFonts w:cs="Arial"/>
                <w:sz w:val="20"/>
                <w:szCs w:val="20"/>
              </w:rPr>
              <w:t>atomów węgla w cząsteczce; tworzy ich nazwy systematyczne;</w:t>
            </w:r>
          </w:p>
          <w:p w14:paraId="5B9C2D9C" w14:textId="77777777" w:rsidR="00F81C5C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dzieli alkohole na mono- i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polihydroksylowe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>;</w:t>
            </w:r>
          </w:p>
          <w:p w14:paraId="118E8FC5" w14:textId="77777777" w:rsidR="000B5DE3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bada wybrane właściwości fizyczne i chemiczne etanolu; opisuje właściwości</w:t>
            </w:r>
            <w:r w:rsidR="00E7638C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i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zastosowania metanolu i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etanolu; zapisuje równania reakcji spalania metanolu i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etanolu; </w:t>
            </w:r>
          </w:p>
          <w:p w14:paraId="252E20BB" w14:textId="77777777" w:rsidR="00B7000A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cząsteczki glicerolu, jego właściwości i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zastosowanie;</w:t>
            </w:r>
          </w:p>
          <w:p w14:paraId="75AA6731" w14:textId="77777777" w:rsidR="00607437" w:rsidRPr="007E5BA2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7E5BA2">
              <w:rPr>
                <w:rFonts w:cs="Arial"/>
                <w:sz w:val="20"/>
                <w:szCs w:val="20"/>
              </w:rPr>
              <w:t>postaci</w:t>
            </w:r>
            <w:r w:rsidRPr="007E5BA2">
              <w:rPr>
                <w:rFonts w:cs="Arial"/>
                <w:sz w:val="20"/>
                <w:szCs w:val="20"/>
              </w:rPr>
              <w:t xml:space="preserve"> cząsteczkowej równania reakcji tego kwasu</w:t>
            </w:r>
            <w:r w:rsidR="00E7638C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z</w:t>
            </w:r>
            <w:r w:rsidR="00E7638C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wodorotlenkami, tlenkami metali, metalami;</w:t>
            </w:r>
          </w:p>
          <w:p w14:paraId="2545CB06" w14:textId="77777777" w:rsidR="000B5DE3" w:rsidRPr="007E5BA2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bada odczyn wodnego roztworu</w:t>
            </w:r>
            <w:r w:rsidR="00E7638C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kwasu etanowego (octowego); pisze równanie dysocjacji tego kwasu;</w:t>
            </w:r>
          </w:p>
          <w:p w14:paraId="018A615A" w14:textId="77777777" w:rsidR="00133EA8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nazwy i rysuje wzory półstrukturalne (grupowe) wyższych (długołańcuchow</w:t>
            </w:r>
            <w:r w:rsidR="0044318F" w:rsidRPr="007E5BA2">
              <w:rPr>
                <w:rFonts w:cs="Arial"/>
                <w:sz w:val="20"/>
                <w:szCs w:val="20"/>
              </w:rPr>
              <w:t>ych) kwasów monokarboksylowych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  <w:r w:rsidR="00E7638C" w:rsidRPr="007E5BA2">
              <w:rPr>
                <w:rFonts w:cs="Arial"/>
                <w:sz w:val="20"/>
                <w:szCs w:val="20"/>
              </w:rPr>
              <w:t>(</w:t>
            </w:r>
            <w:r w:rsidRPr="007E5BA2">
              <w:rPr>
                <w:rFonts w:cs="Arial"/>
                <w:sz w:val="20"/>
                <w:szCs w:val="20"/>
              </w:rPr>
              <w:t>kwasów tłuszczowych) nasyconych (palmitynowego, stearynowego) i nienasyconego (oleinowego);</w:t>
            </w:r>
          </w:p>
          <w:p w14:paraId="34C567B4" w14:textId="77777777" w:rsidR="00607437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14:paraId="14282C1A" w14:textId="77777777" w:rsidR="00133EA8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14:paraId="643099E7" w14:textId="77777777" w:rsidR="00133EA8" w:rsidRPr="007E5BA2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równania </w:t>
            </w:r>
            <w:r w:rsidR="00133EA8" w:rsidRPr="007E5BA2">
              <w:rPr>
                <w:rFonts w:cs="Arial"/>
                <w:sz w:val="20"/>
                <w:szCs w:val="20"/>
              </w:rPr>
              <w:t xml:space="preserve">między prostym kwasami karboksylowymi i alkoholami </w:t>
            </w:r>
            <w:proofErr w:type="spellStart"/>
            <w:r w:rsidR="002E6BBD" w:rsidRPr="007E5BA2">
              <w:rPr>
                <w:rFonts w:cs="Arial"/>
                <w:sz w:val="20"/>
                <w:szCs w:val="20"/>
              </w:rPr>
              <w:t>monohydroksylowymi</w:t>
            </w:r>
            <w:proofErr w:type="spellEnd"/>
            <w:r w:rsidR="00133EA8" w:rsidRPr="007E5BA2">
              <w:rPr>
                <w:rFonts w:cs="Arial"/>
                <w:sz w:val="20"/>
                <w:szCs w:val="20"/>
              </w:rPr>
              <w:t>, podaje ich nazwy;</w:t>
            </w:r>
          </w:p>
          <w:p w14:paraId="378D1ACF" w14:textId="77777777" w:rsidR="00133EA8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  <w:shd w:val="clear" w:color="auto" w:fill="FFFFFF" w:themeFill="background1"/>
          </w:tcPr>
          <w:p w14:paraId="3B4A37F0" w14:textId="77777777" w:rsidR="00F81C5C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14:paraId="2950C9A1" w14:textId="77777777" w:rsidR="000B5DE3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spalania alkoholi o wskazanej liczbie atomów węgla;</w:t>
            </w:r>
          </w:p>
          <w:p w14:paraId="1B53FE5B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argumenty wskazujące na szkodliwy wpływ alkoholu na organizm człowieka</w:t>
            </w:r>
            <w:r w:rsidR="00031929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szczególnie młodego;</w:t>
            </w:r>
          </w:p>
          <w:p w14:paraId="0051ACDF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14:paraId="5861A93F" w14:textId="77777777" w:rsidR="00B7000A" w:rsidRPr="007E5BA2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</w:t>
            </w:r>
            <w:r w:rsidR="00031929" w:rsidRPr="007E5BA2">
              <w:rPr>
                <w:rFonts w:cs="Arial"/>
                <w:sz w:val="20"/>
                <w:szCs w:val="20"/>
              </w:rPr>
              <w:t>równanie</w:t>
            </w:r>
            <w:r w:rsidRPr="007E5BA2">
              <w:rPr>
                <w:rFonts w:cs="Arial"/>
                <w:sz w:val="20"/>
                <w:szCs w:val="20"/>
              </w:rPr>
              <w:t xml:space="preserve"> dysocjacji kwas</w:t>
            </w:r>
            <w:r w:rsidR="00031929" w:rsidRPr="007E5BA2">
              <w:rPr>
                <w:rFonts w:cs="Arial"/>
                <w:sz w:val="20"/>
                <w:szCs w:val="20"/>
              </w:rPr>
              <w:t>u</w:t>
            </w:r>
            <w:r w:rsidRPr="007E5BA2">
              <w:rPr>
                <w:rFonts w:cs="Arial"/>
                <w:sz w:val="20"/>
                <w:szCs w:val="20"/>
              </w:rPr>
              <w:t xml:space="preserve"> mrówkowego</w:t>
            </w:r>
            <w:r w:rsidR="00031929" w:rsidRPr="007E5BA2">
              <w:rPr>
                <w:rFonts w:cs="Arial"/>
                <w:sz w:val="20"/>
                <w:szCs w:val="20"/>
              </w:rPr>
              <w:t>,</w:t>
            </w:r>
            <w:r w:rsidRPr="007E5BA2">
              <w:rPr>
                <w:rFonts w:cs="Arial"/>
                <w:sz w:val="20"/>
                <w:szCs w:val="20"/>
              </w:rPr>
              <w:t xml:space="preserve"> nazywa powstałe jony;</w:t>
            </w:r>
          </w:p>
          <w:p w14:paraId="35A6C59B" w14:textId="77777777" w:rsidR="00B7000A" w:rsidRPr="007E5BA2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równania reakcji otrzymywania mrówczanów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octanów, podaje ich nazwy systematyczne i zwyczajowe;</w:t>
            </w:r>
          </w:p>
          <w:p w14:paraId="59F7ACDD" w14:textId="77777777" w:rsidR="00133EA8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 różnice we właściwościach wyższych i</w:t>
            </w:r>
            <w:r w:rsidR="00031929" w:rsidRPr="007E5BA2">
              <w:rPr>
                <w:rFonts w:cs="Arial"/>
                <w:sz w:val="20"/>
                <w:szCs w:val="20"/>
              </w:rPr>
              <w:t xml:space="preserve"> niższych oraz nasyconych </w:t>
            </w:r>
            <w:r w:rsidR="00031929" w:rsidRPr="007E5BA2">
              <w:rPr>
                <w:rFonts w:cs="Arial"/>
                <w:sz w:val="20"/>
                <w:szCs w:val="20"/>
              </w:rPr>
              <w:lastRenderedPageBreak/>
              <w:t>i </w:t>
            </w:r>
            <w:r w:rsidRPr="007E5BA2">
              <w:rPr>
                <w:rFonts w:cs="Arial"/>
                <w:sz w:val="20"/>
                <w:szCs w:val="20"/>
              </w:rPr>
              <w:t>nienasyconych kwasów karboksylowych;</w:t>
            </w:r>
          </w:p>
          <w:p w14:paraId="0DAF8729" w14:textId="77777777" w:rsidR="00133EA8" w:rsidRPr="007E5BA2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wyjaśnia, na czym polega reakcja estryfikacji, oraz jak</w:t>
            </w:r>
            <w:r w:rsidR="00031929" w:rsidRPr="007E5BA2">
              <w:rPr>
                <w:rFonts w:cs="Arial"/>
                <w:sz w:val="20"/>
                <w:szCs w:val="20"/>
              </w:rPr>
              <w:t>ą</w:t>
            </w:r>
            <w:r w:rsidRPr="007E5BA2">
              <w:rPr>
                <w:rFonts w:cs="Arial"/>
                <w:sz w:val="20"/>
                <w:szCs w:val="20"/>
              </w:rPr>
              <w:t xml:space="preserve"> </w:t>
            </w:r>
            <w:r w:rsidR="00031929" w:rsidRPr="007E5BA2">
              <w:rPr>
                <w:rFonts w:cs="Arial"/>
                <w:sz w:val="20"/>
                <w:szCs w:val="20"/>
              </w:rPr>
              <w:t>funkcję</w:t>
            </w:r>
            <w:r w:rsidR="00AF532A" w:rsidRPr="007E5BA2">
              <w:rPr>
                <w:rFonts w:cs="Arial"/>
                <w:sz w:val="20"/>
                <w:szCs w:val="20"/>
              </w:rPr>
              <w:t xml:space="preserve"> pełni w niej kwas siarkowy</w:t>
            </w:r>
            <w:r w:rsidRPr="007E5BA2">
              <w:rPr>
                <w:rFonts w:cs="Arial"/>
                <w:sz w:val="20"/>
                <w:szCs w:val="20"/>
              </w:rPr>
              <w:t>(VI)</w:t>
            </w:r>
            <w:r w:rsidR="00031929" w:rsidRPr="007E5BA2">
              <w:rPr>
                <w:rFonts w:cs="Arial"/>
                <w:sz w:val="20"/>
                <w:szCs w:val="20"/>
              </w:rPr>
              <w:t>;</w:t>
            </w:r>
          </w:p>
          <w:p w14:paraId="21E0E073" w14:textId="77777777" w:rsidR="00607437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tworzy nazwy systematyczne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zwyczajowe estrów</w:t>
            </w:r>
            <w:r w:rsidR="00607437" w:rsidRPr="007E5BA2">
              <w:rPr>
                <w:rFonts w:cs="Arial"/>
                <w:sz w:val="20"/>
                <w:szCs w:val="20"/>
              </w:rPr>
              <w:t>;</w:t>
            </w:r>
          </w:p>
          <w:p w14:paraId="4B0F6A3A" w14:textId="77777777" w:rsidR="00AF532A" w:rsidRPr="007E5BA2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planuje doświadczenie pozwalające otrzymać ester o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podanej nazwie; </w:t>
            </w:r>
          </w:p>
          <w:p w14:paraId="296B13BB" w14:textId="77777777" w:rsidR="00AF532A" w:rsidRPr="007E5BA2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estrów w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  <w:shd w:val="clear" w:color="auto" w:fill="FFFFFF" w:themeFill="background1"/>
          </w:tcPr>
          <w:p w14:paraId="0BE0AC8D" w14:textId="77777777" w:rsidR="000B5DE3" w:rsidRPr="007E5BA2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cząsteczkach metanolu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etanolu wpływa na ich rozpuszczalność w wodzie;</w:t>
            </w:r>
          </w:p>
          <w:p w14:paraId="454858DE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wyjaśnia, dlaczego glicerol dobrze rozpuszcza się w wodzie;</w:t>
            </w:r>
          </w:p>
          <w:p w14:paraId="0386069B" w14:textId="77777777" w:rsidR="00B7000A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i właściwości fizyczne i chemiczne metyloaminy – pochodnej zawierającej azot;</w:t>
            </w:r>
          </w:p>
          <w:p w14:paraId="47B82680" w14:textId="77777777" w:rsidR="00B7000A" w:rsidRPr="007E5BA2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właściwości kwasu octowego i kwasu mrówk</w:t>
            </w:r>
            <w:r w:rsidR="00607437" w:rsidRPr="007E5BA2">
              <w:rPr>
                <w:rFonts w:cs="Arial"/>
                <w:sz w:val="20"/>
                <w:szCs w:val="20"/>
              </w:rPr>
              <w:t xml:space="preserve">owego do </w:t>
            </w:r>
            <w:r w:rsidR="00031929" w:rsidRPr="007E5BA2">
              <w:rPr>
                <w:rFonts w:cs="Arial"/>
                <w:sz w:val="20"/>
                <w:szCs w:val="20"/>
              </w:rPr>
              <w:t xml:space="preserve">właściwości </w:t>
            </w:r>
            <w:r w:rsidR="00607437" w:rsidRPr="007E5BA2">
              <w:rPr>
                <w:rFonts w:cs="Arial"/>
                <w:sz w:val="20"/>
                <w:szCs w:val="20"/>
              </w:rPr>
              <w:t>kwasów nieorganicznych.</w:t>
            </w:r>
          </w:p>
          <w:p w14:paraId="7EA9CD32" w14:textId="77777777" w:rsidR="00B7000A" w:rsidRPr="007E5BA2" w:rsidRDefault="00B7000A" w:rsidP="0044318F">
            <w:pPr>
              <w:pStyle w:val="Akapitzlist"/>
              <w:ind w:left="170" w:hanging="170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14:paraId="5331E90E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tłumaczy zjawisko kontrak</w:t>
            </w:r>
            <w:r w:rsidR="00031929" w:rsidRPr="007E5BA2">
              <w:rPr>
                <w:rFonts w:cs="Arial"/>
                <w:sz w:val="20"/>
                <w:szCs w:val="20"/>
              </w:rPr>
              <w:t>cji objętości mieszaniny wody i </w:t>
            </w:r>
            <w:r w:rsidRPr="007E5BA2">
              <w:rPr>
                <w:rFonts w:cs="Arial"/>
                <w:sz w:val="20"/>
                <w:szCs w:val="20"/>
              </w:rPr>
              <w:t>alkoholu;</w:t>
            </w:r>
          </w:p>
          <w:p w14:paraId="3CC69B86" w14:textId="77777777" w:rsidR="000B5DE3" w:rsidRPr="007E5BA2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budowę cząsteczek metanu, amoniaku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metyloaminy oraz wyjaśnia wynikające z niej właściwości;</w:t>
            </w:r>
          </w:p>
          <w:p w14:paraId="2A492A90" w14:textId="77777777" w:rsidR="00607437" w:rsidRPr="007E5BA2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estrów kwasów nieorganicznych;</w:t>
            </w:r>
          </w:p>
          <w:p w14:paraId="53F2A9B5" w14:textId="77777777" w:rsidR="00607437" w:rsidRPr="007E5BA2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równanie reakcji estryfikacji glicerolu i kwasu azotowego(V).</w:t>
            </w:r>
          </w:p>
          <w:p w14:paraId="1F6564F7" w14:textId="77777777" w:rsidR="00AF532A" w:rsidRPr="007E5BA2" w:rsidRDefault="00AF532A" w:rsidP="0044318F">
            <w:pPr>
              <w:pStyle w:val="Akapitzlist"/>
              <w:ind w:left="170" w:hanging="170"/>
              <w:rPr>
                <w:rFonts w:cs="Arial"/>
                <w:sz w:val="20"/>
                <w:szCs w:val="20"/>
              </w:rPr>
            </w:pPr>
          </w:p>
        </w:tc>
      </w:tr>
      <w:tr w:rsidR="007E5BA2" w:rsidRPr="007E5BA2" w14:paraId="54AD75CE" w14:textId="77777777" w:rsidTr="007E5BA2">
        <w:trPr>
          <w:trHeight w:hRule="exact" w:val="397"/>
        </w:trPr>
        <w:tc>
          <w:tcPr>
            <w:tcW w:w="15276" w:type="dxa"/>
            <w:gridSpan w:val="5"/>
            <w:shd w:val="clear" w:color="auto" w:fill="FFFFFF" w:themeFill="background1"/>
            <w:vAlign w:val="center"/>
          </w:tcPr>
          <w:p w14:paraId="7C0B32EC" w14:textId="77777777" w:rsidR="0053087C" w:rsidRPr="007E5BA2" w:rsidRDefault="003624ED" w:rsidP="003624ED">
            <w:pPr>
              <w:pStyle w:val="tabelaglowkaBIALA"/>
              <w:rPr>
                <w:rFonts w:asciiTheme="minorHAnsi" w:hAnsiTheme="minorHAnsi" w:cs="Arial"/>
                <w:color w:val="auto"/>
                <w:szCs w:val="22"/>
              </w:rPr>
            </w:pP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>Dział 10</w:t>
            </w:r>
            <w:r w:rsidR="0053087C"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  <w:r w:rsidRPr="007E5BA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Miedzy chemią a biologią </w:t>
            </w:r>
          </w:p>
        </w:tc>
      </w:tr>
      <w:tr w:rsidR="007E5BA2" w:rsidRPr="007E5BA2" w14:paraId="290A0927" w14:textId="77777777" w:rsidTr="007E5BA2">
        <w:tc>
          <w:tcPr>
            <w:tcW w:w="3055" w:type="dxa"/>
            <w:shd w:val="clear" w:color="auto" w:fill="FFFFFF" w:themeFill="background1"/>
          </w:tcPr>
          <w:p w14:paraId="1D8D333C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wymienia cukry występujące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w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przyrodzie;</w:t>
            </w:r>
          </w:p>
          <w:p w14:paraId="4CF33EA4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pierwiastki, których atomy wchodzą w skład cząsteczek cukrów;</w:t>
            </w:r>
          </w:p>
          <w:p w14:paraId="2AB6FC1C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klasyfikuje tłuszcze pod względem pochodzenia, stanu skupienia i charakteru chemicznego;</w:t>
            </w:r>
          </w:p>
          <w:p w14:paraId="48F2928A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tłuszczów;</w:t>
            </w:r>
          </w:p>
          <w:p w14:paraId="1CECA634" w14:textId="77777777" w:rsidR="0053087C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definiuje białka jako związki powstające z aminokwasów;</w:t>
            </w:r>
          </w:p>
          <w:p w14:paraId="3DB0EC36" w14:textId="77777777" w:rsidR="00F03B35" w:rsidRPr="007E5BA2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czynniki powodujące denaturacj</w:t>
            </w:r>
            <w:r w:rsidR="00031929" w:rsidRPr="007E5BA2">
              <w:rPr>
                <w:rFonts w:cs="Arial"/>
                <w:sz w:val="20"/>
                <w:szCs w:val="20"/>
              </w:rPr>
              <w:t>ę</w:t>
            </w:r>
            <w:r w:rsidRPr="007E5BA2">
              <w:rPr>
                <w:rFonts w:cs="Arial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  <w:shd w:val="clear" w:color="auto" w:fill="FFFFFF" w:themeFill="background1"/>
          </w:tcPr>
          <w:p w14:paraId="4762ACDB" w14:textId="77777777" w:rsidR="0053087C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dokonuje podziału cukrów na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proste i złożone;</w:t>
            </w:r>
          </w:p>
          <w:p w14:paraId="2F8E3436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wzór sumaryczny glukozy i fruktozy; bada i opisuje wybrane właściwości</w:t>
            </w:r>
            <w:r w:rsidR="00F03B35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fizyczne glukozy i fruktozy; wymienia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opisuje ich zastosowania;</w:t>
            </w:r>
          </w:p>
          <w:p w14:paraId="7D75CF9C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14:paraId="2BAA8544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występowanie skrobi i</w:t>
            </w:r>
            <w:r w:rsidR="00031929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14:paraId="47C74344" w14:textId="77777777" w:rsidR="004F4190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 na odróżnienie tłuszczu nasyconego od nienasyconego;</w:t>
            </w:r>
          </w:p>
          <w:p w14:paraId="426C5F12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wymienia pierwiastki, których atomy wchodzą w skład cząsteczek białek;</w:t>
            </w:r>
          </w:p>
          <w:p w14:paraId="5288076F" w14:textId="77777777" w:rsidR="00F03B35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właściwości glicyny – najprostszego aminokwasu;</w:t>
            </w:r>
          </w:p>
          <w:p w14:paraId="47921B9E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bada zachowanie się białka pod wpływem ogrzewania, etanolu,</w:t>
            </w:r>
            <w:r w:rsidR="0044318F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 xml:space="preserve">kwasów i zasad, soli metali ciężkich (np.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CuSO</w:t>
            </w:r>
            <w:proofErr w:type="spellEnd"/>
            <w:r w:rsidRPr="007E5BA2">
              <w:rPr>
                <w:rFonts w:cs="Cambria Math"/>
                <w:sz w:val="20"/>
                <w:szCs w:val="20"/>
              </w:rPr>
              <w:t>₄</w:t>
            </w:r>
            <w:r w:rsidRPr="007E5BA2">
              <w:rPr>
                <w:rFonts w:cs="Arial"/>
                <w:sz w:val="20"/>
                <w:szCs w:val="20"/>
              </w:rPr>
              <w:t xml:space="preserve">) i chlorku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sodu;</w:t>
            </w:r>
          </w:p>
          <w:p w14:paraId="4B3A64A0" w14:textId="77777777" w:rsidR="00923AA6" w:rsidRPr="007E5BA2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wyjaśnia różnicę </w:t>
            </w:r>
            <w:r w:rsidR="00F03B35" w:rsidRPr="007E5BA2">
              <w:rPr>
                <w:rFonts w:cs="Arial"/>
                <w:sz w:val="20"/>
                <w:szCs w:val="20"/>
              </w:rPr>
              <w:t>między denaturacj</w:t>
            </w:r>
            <w:r w:rsidRPr="007E5BA2">
              <w:rPr>
                <w:rFonts w:cs="Arial"/>
                <w:sz w:val="20"/>
                <w:szCs w:val="20"/>
              </w:rPr>
              <w:t>ą</w:t>
            </w:r>
            <w:r w:rsidR="00F03B35" w:rsidRPr="007E5BA2">
              <w:rPr>
                <w:rFonts w:cs="Arial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  <w:shd w:val="clear" w:color="auto" w:fill="FFFFFF" w:themeFill="background1"/>
          </w:tcPr>
          <w:p w14:paraId="1A331B01" w14:textId="77777777" w:rsidR="0053087C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zapisuje proces hydrolizy </w:t>
            </w:r>
            <w:r w:rsidRPr="007E5BA2">
              <w:rPr>
                <w:rFonts w:cs="Arial"/>
                <w:sz w:val="20"/>
                <w:szCs w:val="20"/>
              </w:rPr>
              <w:t>sacharozy;</w:t>
            </w:r>
          </w:p>
          <w:p w14:paraId="359FB6C7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wykrywa obecność skrobi w</w:t>
            </w:r>
            <w:r w:rsidR="00526D05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różnych produktach spożywczych;</w:t>
            </w:r>
          </w:p>
          <w:p w14:paraId="4B33B9B9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budowę i</w:t>
            </w:r>
            <w:r w:rsidR="00526D05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właściwości poznanych cukrów;</w:t>
            </w:r>
          </w:p>
          <w:p w14:paraId="1A68C859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wyjaśnia, na czym polega proces hydrolizy cukrów oraz wskazuje czynniki, które go umożliwiają;</w:t>
            </w:r>
          </w:p>
          <w:p w14:paraId="40DAC584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 wykryć glukozę i</w:t>
            </w:r>
            <w:r w:rsidR="00526D05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skrobię w produktach spożywczych;</w:t>
            </w:r>
          </w:p>
          <w:p w14:paraId="23D821DC" w14:textId="77777777" w:rsidR="004F4190" w:rsidRPr="007E5BA2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ich właściwościach fizycznych;</w:t>
            </w:r>
            <w:r w:rsidR="00526D05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>opisuje znaczenie i zastosowania tych c</w:t>
            </w:r>
            <w:r w:rsidR="00F03B35" w:rsidRPr="007E5BA2">
              <w:rPr>
                <w:rFonts w:cs="Arial"/>
                <w:sz w:val="20"/>
                <w:szCs w:val="20"/>
              </w:rPr>
              <w:t>ukrów;</w:t>
            </w:r>
          </w:p>
          <w:p w14:paraId="3597C4A6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cząsteczki tłuszczu jako estru glicerolu i</w:t>
            </w:r>
            <w:r w:rsidR="00526D05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kwasów tłuszczowych;</w:t>
            </w:r>
          </w:p>
          <w:p w14:paraId="1A5FD1F9" w14:textId="77777777" w:rsidR="00382F59" w:rsidRPr="007E5BA2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skład pierwiastkowy tłuszczów i cukrów;</w:t>
            </w:r>
          </w:p>
          <w:p w14:paraId="690703BD" w14:textId="77777777" w:rsidR="00526D05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budowę i wybrane właściwości fizyczne i chemiczne aminokwasów</w:t>
            </w:r>
            <w:r w:rsidR="00526D05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 xml:space="preserve">na przykładzie kwasu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aminooctowego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(glicyny); </w:t>
            </w:r>
          </w:p>
          <w:p w14:paraId="4D275209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pisze równanie reakcji kondensacji dwóch cząsteczek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glicyny;</w:t>
            </w:r>
          </w:p>
          <w:p w14:paraId="7882FE14" w14:textId="77777777" w:rsidR="00F03B35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opisuje różnice w przebiegu</w:t>
            </w:r>
            <w:r w:rsidR="00F03B35" w:rsidRPr="007E5BA2">
              <w:rPr>
                <w:rFonts w:cs="Arial"/>
                <w:sz w:val="20"/>
                <w:szCs w:val="20"/>
              </w:rPr>
              <w:t xml:space="preserve"> </w:t>
            </w:r>
            <w:r w:rsidRPr="007E5BA2">
              <w:rPr>
                <w:rFonts w:cs="Arial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14:paraId="545A4B29" w14:textId="77777777" w:rsidR="00923AA6" w:rsidRPr="007E5BA2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i przeprowadza doświadczenia pozwalające wykryć obecność białk</w:t>
            </w:r>
            <w:r w:rsidR="00F03B35" w:rsidRPr="007E5BA2">
              <w:rPr>
                <w:rFonts w:cs="Arial"/>
                <w:sz w:val="20"/>
                <w:szCs w:val="20"/>
              </w:rPr>
              <w:t>a</w:t>
            </w:r>
            <w:r w:rsidRPr="007E5BA2">
              <w:rPr>
                <w:rFonts w:cs="Arial"/>
                <w:sz w:val="20"/>
                <w:szCs w:val="20"/>
              </w:rPr>
              <w:t xml:space="preserve"> w</w:t>
            </w:r>
            <w:r w:rsidR="007E0C87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 xml:space="preserve">różnych </w:t>
            </w:r>
            <w:r w:rsidR="00F03B35" w:rsidRPr="007E5BA2">
              <w:rPr>
                <w:rFonts w:cs="Arial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  <w:shd w:val="clear" w:color="auto" w:fill="FFFFFF" w:themeFill="background1"/>
          </w:tcPr>
          <w:p w14:paraId="27025483" w14:textId="77777777" w:rsidR="004F4190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porównuje funkcje, które </w:t>
            </w:r>
            <w:r w:rsidRPr="007E5BA2">
              <w:rPr>
                <w:rFonts w:cs="Arial"/>
                <w:sz w:val="20"/>
                <w:szCs w:val="20"/>
              </w:rPr>
              <w:t>spełniają poznane cukry w</w:t>
            </w:r>
            <w:r w:rsidR="007E0C87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codziennej diecie;</w:t>
            </w:r>
          </w:p>
          <w:p w14:paraId="1F70FFA8" w14:textId="77777777" w:rsidR="00923AA6" w:rsidRPr="007E5BA2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porównuje budowę skrobi i</w:t>
            </w:r>
            <w:r w:rsidR="007E0C87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celulozy;</w:t>
            </w:r>
          </w:p>
          <w:p w14:paraId="4D0C903F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 na odróżnienie tłuszczu nasyconego od nienasyconego;</w:t>
            </w:r>
          </w:p>
          <w:p w14:paraId="76068DE9" w14:textId="77777777" w:rsidR="00382F59" w:rsidRPr="007E5BA2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 znaczenie tłuszczów w</w:t>
            </w:r>
            <w:r w:rsidR="007E0C87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codziennej diecie;</w:t>
            </w:r>
          </w:p>
          <w:p w14:paraId="747F195B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14:paraId="4AFC9FAF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wyjaśnia, dlaczego możliwe jest łączenie się aminokwasów wiązaniami peptydowymi;</w:t>
            </w:r>
          </w:p>
          <w:p w14:paraId="5886DE81" w14:textId="77777777" w:rsidR="00923AA6" w:rsidRPr="007E5BA2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zapisuje reakcje powstawania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dipeptydu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(produktu powstałego </w:t>
            </w:r>
            <w:r w:rsidR="00F03B35" w:rsidRPr="007E5BA2">
              <w:rPr>
                <w:rFonts w:cs="Arial"/>
                <w:sz w:val="20"/>
                <w:szCs w:val="20"/>
              </w:rPr>
              <w:t>z połączenia dwóch aminokwasów)</w:t>
            </w:r>
            <w:r w:rsidR="00382F59" w:rsidRPr="007E5B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56" w:type="dxa"/>
            <w:shd w:val="clear" w:color="auto" w:fill="FFFFFF" w:themeFill="background1"/>
          </w:tcPr>
          <w:p w14:paraId="4912E436" w14:textId="77777777" w:rsidR="00F03B35" w:rsidRPr="007E5BA2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lastRenderedPageBreak/>
              <w:t xml:space="preserve">przygotowuje prezentację lub </w:t>
            </w:r>
            <w:r w:rsidRPr="007E5BA2">
              <w:rPr>
                <w:rFonts w:cs="Arial"/>
                <w:sz w:val="20"/>
                <w:szCs w:val="20"/>
              </w:rPr>
              <w:lastRenderedPageBreak/>
              <w:t>plakat albo prowadzi dyskusję na temat zdrowego tryb</w:t>
            </w:r>
            <w:r w:rsidR="007E0C87" w:rsidRPr="007E5BA2">
              <w:rPr>
                <w:rFonts w:cs="Arial"/>
                <w:sz w:val="20"/>
                <w:szCs w:val="20"/>
              </w:rPr>
              <w:t>u</w:t>
            </w:r>
            <w:r w:rsidRPr="007E5BA2">
              <w:rPr>
                <w:rFonts w:cs="Arial"/>
                <w:sz w:val="20"/>
                <w:szCs w:val="20"/>
              </w:rPr>
              <w:t xml:space="preserve"> życia w odniesieniu do piramidy </w:t>
            </w:r>
            <w:r w:rsidR="007E0C87" w:rsidRPr="007E5BA2">
              <w:rPr>
                <w:rFonts w:cs="Arial"/>
                <w:sz w:val="20"/>
                <w:szCs w:val="20"/>
              </w:rPr>
              <w:t>zdrowego żywienia</w:t>
            </w:r>
            <w:r w:rsidRPr="007E5BA2">
              <w:rPr>
                <w:rFonts w:cs="Arial"/>
                <w:sz w:val="20"/>
                <w:szCs w:val="20"/>
              </w:rPr>
              <w:t xml:space="preserve"> uwzgledniającej aktywność fizyczną;</w:t>
            </w:r>
          </w:p>
          <w:p w14:paraId="74C9D44A" w14:textId="77777777" w:rsidR="00F03B35" w:rsidRPr="007E5BA2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podaje przykłady różnych aminokwasów;</w:t>
            </w:r>
          </w:p>
          <w:p w14:paraId="7DE21191" w14:textId="77777777" w:rsidR="0053087C" w:rsidRPr="007E5BA2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>zapisuje reakcję kondensacji aminokwasów dla kilku różnych aminokwasów;</w:t>
            </w:r>
          </w:p>
          <w:p w14:paraId="64C8DD16" w14:textId="77777777" w:rsidR="00F03B35" w:rsidRPr="007E5BA2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sz w:val="20"/>
                <w:szCs w:val="20"/>
              </w:rPr>
            </w:pPr>
            <w:r w:rsidRPr="007E5BA2">
              <w:rPr>
                <w:rFonts w:cs="Arial"/>
                <w:sz w:val="20"/>
                <w:szCs w:val="20"/>
              </w:rPr>
              <w:t xml:space="preserve">na podstawie wzoru strukturalnego tri-, </w:t>
            </w:r>
            <w:proofErr w:type="spellStart"/>
            <w:r w:rsidRPr="007E5BA2">
              <w:rPr>
                <w:rFonts w:cs="Arial"/>
                <w:sz w:val="20"/>
                <w:szCs w:val="20"/>
              </w:rPr>
              <w:t>tetrape</w:t>
            </w:r>
            <w:r w:rsidR="007E0C87" w:rsidRPr="007E5BA2">
              <w:rPr>
                <w:rFonts w:cs="Arial"/>
                <w:sz w:val="20"/>
                <w:szCs w:val="20"/>
              </w:rPr>
              <w:t>p</w:t>
            </w:r>
            <w:r w:rsidRPr="007E5BA2">
              <w:rPr>
                <w:rFonts w:cs="Arial"/>
                <w:sz w:val="20"/>
                <w:szCs w:val="20"/>
              </w:rPr>
              <w:t>tydu</w:t>
            </w:r>
            <w:proofErr w:type="spellEnd"/>
            <w:r w:rsidRPr="007E5BA2">
              <w:rPr>
                <w:rFonts w:cs="Arial"/>
                <w:sz w:val="20"/>
                <w:szCs w:val="20"/>
              </w:rPr>
              <w:t xml:space="preserve"> rysuje wzory aminokwasów, z</w:t>
            </w:r>
            <w:r w:rsidR="007E0C87" w:rsidRPr="007E5BA2">
              <w:rPr>
                <w:rFonts w:cs="Arial"/>
                <w:sz w:val="20"/>
                <w:szCs w:val="20"/>
              </w:rPr>
              <w:t> </w:t>
            </w:r>
            <w:r w:rsidRPr="007E5BA2">
              <w:rPr>
                <w:rFonts w:cs="Arial"/>
                <w:sz w:val="20"/>
                <w:szCs w:val="20"/>
              </w:rPr>
              <w:t>których powstał.</w:t>
            </w:r>
          </w:p>
          <w:p w14:paraId="08D6871D" w14:textId="77777777" w:rsidR="00F03B35" w:rsidRPr="007E5BA2" w:rsidRDefault="00F03B35" w:rsidP="00031929">
            <w:pPr>
              <w:pStyle w:val="Akapitzlist"/>
              <w:ind w:left="170" w:hanging="170"/>
              <w:rPr>
                <w:rFonts w:cs="Arial"/>
                <w:sz w:val="20"/>
                <w:szCs w:val="20"/>
              </w:rPr>
            </w:pPr>
          </w:p>
        </w:tc>
      </w:tr>
    </w:tbl>
    <w:p w14:paraId="010DD7B1" w14:textId="77777777"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8B3A" w14:textId="77777777" w:rsidR="00F34C5E" w:rsidRDefault="00F34C5E" w:rsidP="00285D6F">
      <w:pPr>
        <w:spacing w:after="0" w:line="240" w:lineRule="auto"/>
      </w:pPr>
      <w:r>
        <w:separator/>
      </w:r>
    </w:p>
  </w:endnote>
  <w:endnote w:type="continuationSeparator" w:id="0">
    <w:p w14:paraId="12C3DF62" w14:textId="77777777" w:rsidR="00F34C5E" w:rsidRDefault="00F34C5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465" w14:textId="72B248E2" w:rsidR="00220E33" w:rsidRDefault="00220E33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14:paraId="5985BC2F" w14:textId="36F532DD" w:rsidR="00220E33" w:rsidRDefault="00220E33" w:rsidP="00EE01FE">
    <w:pPr>
      <w:pStyle w:val="Stopka"/>
      <w:tabs>
        <w:tab w:val="clear" w:pos="9072"/>
        <w:tab w:val="right" w:pos="9639"/>
      </w:tabs>
      <w:ind w:left="-567" w:right="1"/>
    </w:pPr>
  </w:p>
  <w:p w14:paraId="7A913A93" w14:textId="42D30680"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</w:p>
  <w:p w14:paraId="308121FF" w14:textId="77777777" w:rsidR="00220E33" w:rsidRDefault="00220E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F006E">
      <w:rPr>
        <w:noProof/>
      </w:rPr>
      <w:t>9</w:t>
    </w:r>
    <w:r>
      <w:fldChar w:fldCharType="end"/>
    </w:r>
  </w:p>
  <w:p w14:paraId="65021292" w14:textId="77777777"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DE46" w14:textId="77777777" w:rsidR="00F34C5E" w:rsidRDefault="00F34C5E" w:rsidP="00285D6F">
      <w:pPr>
        <w:spacing w:after="0" w:line="240" w:lineRule="auto"/>
      </w:pPr>
      <w:r>
        <w:separator/>
      </w:r>
    </w:p>
  </w:footnote>
  <w:footnote w:type="continuationSeparator" w:id="0">
    <w:p w14:paraId="1B243624" w14:textId="77777777" w:rsidR="00F34C5E" w:rsidRDefault="00F34C5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582F" w14:textId="5B7968EA" w:rsidR="00220E33" w:rsidRDefault="00220E33" w:rsidP="00EC12C2">
    <w:pPr>
      <w:pStyle w:val="Nagwek"/>
      <w:tabs>
        <w:tab w:val="clear" w:pos="9072"/>
      </w:tabs>
      <w:spacing w:after="40"/>
      <w:ind w:left="142" w:right="142"/>
    </w:pPr>
  </w:p>
  <w:p w14:paraId="2688FBB6" w14:textId="77777777" w:rsidR="00220E33" w:rsidRDefault="00220E33" w:rsidP="00435B7E">
    <w:pPr>
      <w:pStyle w:val="Nagwek"/>
      <w:tabs>
        <w:tab w:val="clear" w:pos="9072"/>
      </w:tabs>
      <w:ind w:left="142" w:right="142"/>
    </w:pPr>
  </w:p>
  <w:p w14:paraId="702D3986" w14:textId="77777777" w:rsidR="00220E33" w:rsidRDefault="00220E33" w:rsidP="00435B7E">
    <w:pPr>
      <w:pStyle w:val="Nagwek"/>
      <w:tabs>
        <w:tab w:val="clear" w:pos="9072"/>
      </w:tabs>
      <w:ind w:left="142" w:right="142"/>
    </w:pPr>
  </w:p>
  <w:p w14:paraId="1204C3AB" w14:textId="7F5EBD45" w:rsidR="00220E33" w:rsidRDefault="00220E33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930988">
    <w:abstractNumId w:val="0"/>
  </w:num>
  <w:num w:numId="2" w16cid:durableId="1512185142">
    <w:abstractNumId w:val="1"/>
  </w:num>
  <w:num w:numId="3" w16cid:durableId="9520509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E5BA2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34C5E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9FCB5"/>
  <w15:docId w15:val="{123F87E5-3B9B-4A6B-BF19-4E0179A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AF8-3D6D-4BBC-A412-0A02D82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Król</cp:lastModifiedBy>
  <cp:revision>2</cp:revision>
  <cp:lastPrinted>2017-04-26T11:04:00Z</cp:lastPrinted>
  <dcterms:created xsi:type="dcterms:W3CDTF">2023-09-19T09:13:00Z</dcterms:created>
  <dcterms:modified xsi:type="dcterms:W3CDTF">2023-09-19T09:13:00Z</dcterms:modified>
</cp:coreProperties>
</file>