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0698" w14:textId="77777777" w:rsidR="00C1371E" w:rsidRDefault="008521FA">
      <w:pPr>
        <w:pStyle w:val="Normalny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UCZESTNIKÓW IMPREZY</w:t>
      </w:r>
    </w:p>
    <w:p w14:paraId="080BBC2E" w14:textId="77777777" w:rsidR="00C1371E" w:rsidRDefault="008521FA">
      <w:pPr>
        <w:pStyle w:val="NormalnyWeb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Organizatorem Imprezy jest Zespół Szkół w Żelazkowie, Żelazków 110, 62-817 Żelazków.</w:t>
      </w:r>
    </w:p>
    <w:p w14:paraId="453EE4B6" w14:textId="77777777" w:rsidR="00C1371E" w:rsidRDefault="008521FA">
      <w:pPr>
        <w:pStyle w:val="NormalnyWeb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Uczestnikiem Imprezy jest każda osoba fizyczna, która bierze udział w Imprezie (dalej jako „Uczestnik”).</w:t>
      </w:r>
    </w:p>
    <w:p w14:paraId="18D8F635" w14:textId="77777777" w:rsidR="00C1371E" w:rsidRDefault="008521FA">
      <w:pPr>
        <w:pStyle w:val="NormalnyWeb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Istnieje możliwość́, iż przebieg Imprezy, w tym wizerunek osób w niej uczestniczących, będzie utrwalany za pomocą urządzeń rejestrujących obraz i dźwięk. Jeśli dany uczestnik wyraża sprzeciw wobec powyższych celów prosimy o zgłoszenie tego prawa Dyrekcji szkoły.</w:t>
      </w:r>
    </w:p>
    <w:p w14:paraId="566A0BCC" w14:textId="77777777" w:rsidR="00C1371E" w:rsidRDefault="008521FA">
      <w:pPr>
        <w:pStyle w:val="NormalnyWeb"/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Biorąc udział w Imprezie Uczestnik wyraża nieodpłatnie zgodę na wykorzystanie, w tym rozpowszechnianie przez Zespół Szkół w Żelazkowie jego wizerunku, utrwalonego w trakcie Imprezy za pomocą urządzeń rejestrujących obraz i dźwięk, poprzez jego publikację w całości lub we fragmentach na profilach społecznościowych i stronie internetowej Zespołu Szkół w Żelazkowie oraz podmiotów z nią współdziałających w zakresie realizacji jej celów.</w:t>
      </w:r>
    </w:p>
    <w:p w14:paraId="3D5361F5" w14:textId="77777777" w:rsidR="00C1371E" w:rsidRDefault="008521FA">
      <w:pPr>
        <w:pStyle w:val="NormalnyWeb"/>
        <w:spacing w:after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Klauzula:</w:t>
      </w:r>
    </w:p>
    <w:p w14:paraId="42E1CD78" w14:textId="41133571" w:rsidR="00C1371E" w:rsidRDefault="008521FA">
      <w:pPr>
        <w:pStyle w:val="NormalnyWeb"/>
        <w:spacing w:after="0"/>
        <w:ind w:left="720"/>
      </w:pPr>
      <w:r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informuję, że: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Administratorem danych osobowych Uczestników jest Zespół Szkół w Żelazkowie,                      Żelazków 110, 62-817 Żelazków;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Administrator powołał Inspektora Ochrony Danych Osobowych; jest nim Pani Natalia </w:t>
      </w:r>
      <w:r w:rsidR="00087EF4">
        <w:rPr>
          <w:sz w:val="22"/>
          <w:szCs w:val="22"/>
        </w:rPr>
        <w:t>Wielowiejska</w:t>
      </w:r>
      <w:r w:rsidR="00622475">
        <w:rPr>
          <w:sz w:val="22"/>
          <w:szCs w:val="22"/>
        </w:rPr>
        <w:t>, kontakt: 783 479 791; e-mail</w:t>
      </w:r>
      <w:r>
        <w:rPr>
          <w:sz w:val="22"/>
          <w:szCs w:val="22"/>
        </w:rPr>
        <w:t xml:space="preserve">: </w:t>
      </w:r>
      <w:hyperlink r:id="rId7" w:history="1">
        <w:r w:rsidRPr="00622475">
          <w:rPr>
            <w:rStyle w:val="Hipercze"/>
            <w:color w:val="auto"/>
            <w:sz w:val="22"/>
            <w:szCs w:val="22"/>
          </w:rPr>
          <w:t>kontakt@rodo-leszno.com.pl</w:t>
        </w:r>
      </w:hyperlink>
      <w:r w:rsidRPr="00622475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Dane osobowe Uczestników w po</w:t>
      </w:r>
      <w:r w:rsidR="00622475">
        <w:rPr>
          <w:sz w:val="22"/>
          <w:szCs w:val="22"/>
        </w:rPr>
        <w:t>staci wizerunku przetwarzane będą</w:t>
      </w:r>
      <w:r>
        <w:rPr>
          <w:sz w:val="22"/>
          <w:szCs w:val="22"/>
        </w:rPr>
        <w:t xml:space="preserve"> w celu informowania w mediach oraz publikacjach o działalności Administratora, na podstawie art.</w:t>
      </w:r>
      <w:r w:rsidR="00622475">
        <w:rPr>
          <w:sz w:val="22"/>
          <w:szCs w:val="22"/>
        </w:rPr>
        <w:t xml:space="preserve"> 6 ust. 1 lit. a RODO, tj. odrę</w:t>
      </w:r>
      <w:r>
        <w:rPr>
          <w:sz w:val="22"/>
          <w:szCs w:val="22"/>
        </w:rPr>
        <w:t>bnej zgody</w:t>
      </w:r>
      <w:r w:rsidR="00622475">
        <w:rPr>
          <w:sz w:val="22"/>
          <w:szCs w:val="22"/>
        </w:rPr>
        <w:t>, o której mowa w pkt. 4 powyż</w:t>
      </w:r>
      <w:r>
        <w:rPr>
          <w:sz w:val="22"/>
          <w:szCs w:val="22"/>
        </w:rPr>
        <w:t xml:space="preserve">ej;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Od</w:t>
      </w:r>
      <w:r w:rsidR="00622475">
        <w:rPr>
          <w:sz w:val="22"/>
          <w:szCs w:val="22"/>
        </w:rPr>
        <w:t>biorcami danych osobowych będą</w:t>
      </w:r>
      <w:r>
        <w:rPr>
          <w:sz w:val="22"/>
          <w:szCs w:val="22"/>
        </w:rPr>
        <w:t xml:space="preserve"> podmioty uprawnione do uzyskania dan</w:t>
      </w:r>
      <w:r w:rsidR="00622475">
        <w:rPr>
          <w:sz w:val="22"/>
          <w:szCs w:val="22"/>
        </w:rPr>
        <w:t>ych osobowych na podstawie odrę</w:t>
      </w:r>
      <w:r>
        <w:rPr>
          <w:sz w:val="22"/>
          <w:szCs w:val="22"/>
        </w:rPr>
        <w:t>bnych</w:t>
      </w:r>
      <w:r w:rsidR="00622475">
        <w:rPr>
          <w:sz w:val="22"/>
          <w:szCs w:val="22"/>
        </w:rPr>
        <w:t xml:space="preserve"> </w:t>
      </w:r>
      <w:r>
        <w:rPr>
          <w:sz w:val="22"/>
          <w:szCs w:val="22"/>
        </w:rPr>
        <w:t>przepisów prawa, upoważnieni pracownicy/współpracownicy Administratora, dostawcy usług technicznych i organizacyjnych, oraz podmioty, którym Administrator powierzył przetwarzanie danych osobowych – z zachowaniem</w:t>
      </w:r>
      <w:r w:rsidR="00622475">
        <w:rPr>
          <w:sz w:val="22"/>
          <w:szCs w:val="22"/>
        </w:rPr>
        <w:t xml:space="preserve"> wszelkich gwarancji zapewniają</w:t>
      </w:r>
      <w:r>
        <w:rPr>
          <w:sz w:val="22"/>
          <w:szCs w:val="22"/>
        </w:rPr>
        <w:t>cych</w:t>
      </w:r>
      <w:r w:rsidR="00622475">
        <w:rPr>
          <w:sz w:val="22"/>
          <w:szCs w:val="22"/>
        </w:rPr>
        <w:t xml:space="preserve"> bezpieczeń</w:t>
      </w:r>
      <w:r>
        <w:rPr>
          <w:sz w:val="22"/>
          <w:szCs w:val="22"/>
        </w:rPr>
        <w:t xml:space="preserve">stwo przekazywanych danych;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5)</w:t>
      </w:r>
      <w:r w:rsidR="00622475">
        <w:rPr>
          <w:sz w:val="22"/>
          <w:szCs w:val="22"/>
        </w:rPr>
        <w:t xml:space="preserve"> Dane osobowe Ucze</w:t>
      </w:r>
      <w:r>
        <w:rPr>
          <w:sz w:val="22"/>
          <w:szCs w:val="22"/>
        </w:rPr>
        <w:t>stnikó</w:t>
      </w:r>
      <w:r w:rsidR="00622475">
        <w:rPr>
          <w:sz w:val="22"/>
          <w:szCs w:val="22"/>
        </w:rPr>
        <w:t>w w postaci wizerunku nie będą przekazywane do pań</w:t>
      </w:r>
      <w:r>
        <w:rPr>
          <w:sz w:val="22"/>
          <w:szCs w:val="22"/>
        </w:rPr>
        <w:t>stw trzecich spoza Europejskiego Obszaru Gospodarczego;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 Dane osobowe U</w:t>
      </w:r>
      <w:r w:rsidR="00622475">
        <w:rPr>
          <w:sz w:val="22"/>
          <w:szCs w:val="22"/>
        </w:rPr>
        <w:t>czestników przechowywane będą</w:t>
      </w:r>
      <w:r>
        <w:rPr>
          <w:sz w:val="22"/>
          <w:szCs w:val="22"/>
        </w:rPr>
        <w:t xml:space="preserve"> do momentu odwołania zgody;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7)</w:t>
      </w:r>
      <w:r w:rsidR="00622475">
        <w:rPr>
          <w:sz w:val="22"/>
          <w:szCs w:val="22"/>
        </w:rPr>
        <w:t xml:space="preserve"> Uczestnicy posiadają</w:t>
      </w:r>
      <w:r>
        <w:rPr>
          <w:sz w:val="22"/>
          <w:szCs w:val="22"/>
        </w:rPr>
        <w:t xml:space="preserve"> pra</w:t>
      </w:r>
      <w:r w:rsidR="00622475">
        <w:rPr>
          <w:sz w:val="22"/>
          <w:szCs w:val="22"/>
        </w:rPr>
        <w:t>wo dostę</w:t>
      </w:r>
      <w:r>
        <w:rPr>
          <w:sz w:val="22"/>
          <w:szCs w:val="22"/>
        </w:rPr>
        <w:t>pu do treści swoich danych oraz</w:t>
      </w:r>
      <w:r w:rsidR="00622475">
        <w:rPr>
          <w:sz w:val="22"/>
          <w:szCs w:val="22"/>
        </w:rPr>
        <w:t xml:space="preserve"> prawo ich sprostowania, usunię</w:t>
      </w:r>
      <w:r>
        <w:rPr>
          <w:sz w:val="22"/>
          <w:szCs w:val="22"/>
        </w:rPr>
        <w:t>cia, ograniczenia przetwarzania, prawo do przenoszenia danych, prawo wniesi</w:t>
      </w:r>
      <w:r w:rsidR="00622475">
        <w:rPr>
          <w:sz w:val="22"/>
          <w:szCs w:val="22"/>
        </w:rPr>
        <w:t>enia sprzeciwu, prawo do cofnię</w:t>
      </w:r>
      <w:r>
        <w:rPr>
          <w:sz w:val="22"/>
          <w:szCs w:val="22"/>
        </w:rPr>
        <w:t>cia zgody w dowolnym momencie bez wpływu na zgodność z prawem przetwarzani</w:t>
      </w:r>
      <w:r w:rsidR="00622475">
        <w:rPr>
          <w:sz w:val="22"/>
          <w:szCs w:val="22"/>
        </w:rPr>
        <w:t>a, któ</w:t>
      </w:r>
      <w:r>
        <w:rPr>
          <w:sz w:val="22"/>
          <w:szCs w:val="22"/>
        </w:rPr>
        <w:t>rego dokonano na p</w:t>
      </w:r>
      <w:r w:rsidR="00622475">
        <w:rPr>
          <w:sz w:val="22"/>
          <w:szCs w:val="22"/>
        </w:rPr>
        <w:t>odstawie zgody przed jej cofnię</w:t>
      </w:r>
      <w:r>
        <w:rPr>
          <w:sz w:val="22"/>
          <w:szCs w:val="22"/>
        </w:rPr>
        <w:t>ciem,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8)</w:t>
      </w:r>
      <w:r>
        <w:rPr>
          <w:sz w:val="22"/>
          <w:szCs w:val="22"/>
        </w:rPr>
        <w:t xml:space="preserve"> Uczestnikom przysługuje prawo wniesienia skargi do or</w:t>
      </w:r>
      <w:r w:rsidR="00622475">
        <w:rPr>
          <w:sz w:val="22"/>
          <w:szCs w:val="22"/>
        </w:rPr>
        <w:t>ganu nadzorczego – Prezesa Urzę</w:t>
      </w:r>
      <w:r>
        <w:rPr>
          <w:sz w:val="22"/>
          <w:szCs w:val="22"/>
        </w:rPr>
        <w:t>du Ochrony Danych Osobowych w przypadku gdy przy przetwarzaniu danych osobowych Administrator narusza prz</w:t>
      </w:r>
      <w:r w:rsidR="00622475">
        <w:rPr>
          <w:sz w:val="22"/>
          <w:szCs w:val="22"/>
        </w:rPr>
        <w:t>episy dotyczą</w:t>
      </w:r>
      <w:r>
        <w:rPr>
          <w:sz w:val="22"/>
          <w:szCs w:val="22"/>
        </w:rPr>
        <w:t>ce ochrony danych osobowych;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9)</w:t>
      </w:r>
      <w:r w:rsidR="00622475">
        <w:rPr>
          <w:sz w:val="22"/>
          <w:szCs w:val="22"/>
        </w:rPr>
        <w:t xml:space="preserve"> Wobec Uczestników nie będą</w:t>
      </w:r>
      <w:r>
        <w:rPr>
          <w:sz w:val="22"/>
          <w:szCs w:val="22"/>
        </w:rPr>
        <w:t xml:space="preserve"> podejmowane zautomatyzowane decyzje (decyzje bez udziału cz</w:t>
      </w:r>
      <w:r w:rsidR="00622475">
        <w:rPr>
          <w:sz w:val="22"/>
          <w:szCs w:val="22"/>
        </w:rPr>
        <w:t>łowieka), w tym ich dane nie będą</w:t>
      </w:r>
      <w:r>
        <w:rPr>
          <w:sz w:val="22"/>
          <w:szCs w:val="22"/>
        </w:rPr>
        <w:t xml:space="preserve"> podlegały profilowaniu.</w:t>
      </w:r>
    </w:p>
    <w:p w14:paraId="6B9449C9" w14:textId="77777777" w:rsidR="00C1371E" w:rsidRDefault="00C1371E">
      <w:pPr>
        <w:pStyle w:val="Standard"/>
        <w:rPr>
          <w:rFonts w:ascii="Times New Roman" w:hAnsi="Times New Roman" w:cs="Times New Roman"/>
          <w:sz w:val="22"/>
          <w:szCs w:val="22"/>
        </w:rPr>
      </w:pPr>
    </w:p>
    <w:sectPr w:rsidR="00C1371E" w:rsidSect="00CE36A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E191" w14:textId="77777777" w:rsidR="008521FA" w:rsidRDefault="008521FA">
      <w:pPr>
        <w:rPr>
          <w:rFonts w:hint="eastAsia"/>
        </w:rPr>
      </w:pPr>
      <w:r>
        <w:separator/>
      </w:r>
    </w:p>
  </w:endnote>
  <w:endnote w:type="continuationSeparator" w:id="0">
    <w:p w14:paraId="4202FC47" w14:textId="77777777" w:rsidR="008521FA" w:rsidRDefault="008521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9204" w14:textId="77777777" w:rsidR="008521FA" w:rsidRDefault="008521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A5B0F32" w14:textId="77777777" w:rsidR="008521FA" w:rsidRDefault="008521F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88C"/>
    <w:multiLevelType w:val="multilevel"/>
    <w:tmpl w:val="8854746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2D46205"/>
    <w:multiLevelType w:val="multilevel"/>
    <w:tmpl w:val="6B7E29A8"/>
    <w:styleLink w:val="WW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35D0DF1"/>
    <w:multiLevelType w:val="multilevel"/>
    <w:tmpl w:val="2842C2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471365190">
    <w:abstractNumId w:val="0"/>
  </w:num>
  <w:num w:numId="2" w16cid:durableId="354776089">
    <w:abstractNumId w:val="2"/>
  </w:num>
  <w:num w:numId="3" w16cid:durableId="2067102377">
    <w:abstractNumId w:val="1"/>
  </w:num>
  <w:num w:numId="4" w16cid:durableId="50883529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71E"/>
    <w:rsid w:val="00087EF4"/>
    <w:rsid w:val="005703C6"/>
    <w:rsid w:val="00622475"/>
    <w:rsid w:val="008521FA"/>
    <w:rsid w:val="00C1371E"/>
    <w:rsid w:val="00CE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44CD"/>
  <w15:docId w15:val="{95B21410-C423-497A-9F00-56314BBE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6A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36A1"/>
    <w:pPr>
      <w:suppressAutoHyphens/>
    </w:pPr>
  </w:style>
  <w:style w:type="paragraph" w:customStyle="1" w:styleId="Heading">
    <w:name w:val="Heading"/>
    <w:basedOn w:val="Standard"/>
    <w:next w:val="Textbody"/>
    <w:rsid w:val="00CE36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E36A1"/>
    <w:pPr>
      <w:spacing w:after="140" w:line="276" w:lineRule="auto"/>
    </w:pPr>
  </w:style>
  <w:style w:type="paragraph" w:styleId="Lista">
    <w:name w:val="List"/>
    <w:basedOn w:val="Textbody"/>
    <w:rsid w:val="00CE36A1"/>
  </w:style>
  <w:style w:type="paragraph" w:styleId="Legenda">
    <w:name w:val="caption"/>
    <w:basedOn w:val="Standard"/>
    <w:rsid w:val="00CE36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36A1"/>
    <w:pPr>
      <w:suppressLineNumbers/>
    </w:pPr>
  </w:style>
  <w:style w:type="paragraph" w:styleId="NormalnyWeb">
    <w:name w:val="Normal (Web)"/>
    <w:basedOn w:val="Standard"/>
    <w:rsid w:val="00CE36A1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rsid w:val="00CE36A1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CE36A1"/>
    <w:rPr>
      <w:color w:val="605E5C"/>
      <w:shd w:val="clear" w:color="auto" w:fill="E1DFDD"/>
    </w:rPr>
  </w:style>
  <w:style w:type="numbering" w:customStyle="1" w:styleId="Bezlisty1">
    <w:name w:val="Bez listy1"/>
    <w:basedOn w:val="Bezlisty"/>
    <w:rsid w:val="00CE36A1"/>
    <w:pPr>
      <w:numPr>
        <w:numId w:val="1"/>
      </w:numPr>
    </w:pPr>
  </w:style>
  <w:style w:type="numbering" w:customStyle="1" w:styleId="WWNum1">
    <w:name w:val="WWNum1"/>
    <w:basedOn w:val="Bezlisty"/>
    <w:rsid w:val="00CE36A1"/>
    <w:pPr>
      <w:numPr>
        <w:numId w:val="2"/>
      </w:numPr>
    </w:pPr>
  </w:style>
  <w:style w:type="numbering" w:customStyle="1" w:styleId="WWNum2">
    <w:name w:val="WWNum2"/>
    <w:basedOn w:val="Bezlisty"/>
    <w:rsid w:val="00CE36A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rodo-leszn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 Bartosz</cp:lastModifiedBy>
  <cp:revision>4</cp:revision>
  <cp:lastPrinted>2022-04-22T11:25:00Z</cp:lastPrinted>
  <dcterms:created xsi:type="dcterms:W3CDTF">2022-03-31T18:45:00Z</dcterms:created>
  <dcterms:modified xsi:type="dcterms:W3CDTF">2023-08-29T19:59:00Z</dcterms:modified>
</cp:coreProperties>
</file>