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eastAsia="Times New Roman" w:hAnsi="Arial,BoldItalic" w:cs="Arial,BoldItalic"/>
          <w:b/>
          <w:bCs/>
          <w:iCs/>
          <w:color w:val="000000"/>
          <w:sz w:val="32"/>
          <w:szCs w:val="32"/>
          <w:lang w:eastAsia="pl-PL"/>
        </w:rPr>
      </w:pPr>
      <w:r w:rsidRPr="00C526FF">
        <w:rPr>
          <w:rFonts w:ascii="Arial,BoldItalic" w:eastAsia="Times New Roman" w:hAnsi="Arial,BoldItalic" w:cs="Arial,BoldItalic"/>
          <w:b/>
          <w:bCs/>
          <w:iCs/>
          <w:color w:val="000000"/>
          <w:sz w:val="32"/>
          <w:szCs w:val="32"/>
          <w:lang w:eastAsia="pl-PL"/>
        </w:rPr>
        <w:t>Przedmiotowy system oceniania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z języka niemieckiego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dla klasy 5 szkoły podstawowej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Podstawą </w:t>
      </w:r>
      <w:r w:rsidRPr="00C526FF">
        <w:rPr>
          <w:rFonts w:ascii="Arial" w:eastAsia="Times New Roman" w:hAnsi="Arial" w:cs="Arial"/>
          <w:i/>
          <w:color w:val="000000"/>
          <w:lang w:eastAsia="pl-PL"/>
        </w:rPr>
        <w:t>Przedmiotowego Systemu Oceniania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z języka niemieckiego na poziomie klasy 5 szkoły podstawowej jest program n</w:t>
      </w:r>
      <w:r w:rsidR="000501E9">
        <w:rPr>
          <w:rFonts w:ascii="Arial" w:eastAsia="Times New Roman" w:hAnsi="Arial" w:cs="Arial"/>
          <w:color w:val="000000"/>
          <w:lang w:eastAsia="pl-PL"/>
        </w:rPr>
        <w:t xml:space="preserve">auczania języka niemieckiego </w:t>
      </w:r>
      <w:r w:rsidRPr="00C526FF">
        <w:rPr>
          <w:rFonts w:ascii="Arial" w:eastAsia="Times New Roman" w:hAnsi="Arial" w:cs="Arial"/>
          <w:color w:val="000000"/>
          <w:lang w:eastAsia="pl-PL"/>
        </w:rPr>
        <w:t>zgodnie z nim uczeń powinien: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poznawać słownictwo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związane z następującymi tematami: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i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Mój dzień: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 xml:space="preserve">      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• nazwy codziennych czynności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     • pory dnia i godziny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     • części garderoby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i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W domu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: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rodzaje domów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ulubione miejsca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pomieszczenia w mieszkaniu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meble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Szkoła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czynności wykonywane podczas lekcji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oceny szkolne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cechy nauczyciela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zakazy i nakazy obowiązujące w szkole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Jedzenie i picie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nazwy potraw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zamawianie potraw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regulowanie rachunku w restauracji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ceny potraw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pory posiłków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maniery przy stole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przepisy kulinarne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Święta i uroczystości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Karnawał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kolęda „Cicha noc”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czynności wykonania ozdób wielkanocnych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2.   </w:t>
      </w: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ćwiczyć umiejętności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w zakresie czterech podstawowych sprawności językowych,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     obejmujących: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A.   </w:t>
      </w: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rozumienie tekstu słuchanego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, w ramach którego uczeń rozumie: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polecenia i instrukcje nauczyciela związane z sytuacją w klasie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globalnie i selektywnie sens słuchanych tekstów: potrafi określić główną myśl tekstu, 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  także wyszukać ważne dla siebie informacje oraz stwierdzić, która z podanych </w:t>
      </w:r>
      <w:r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informacji</w:t>
      </w:r>
      <w:r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jest prawdziwa, a która fałszywa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sens słuchowisk i piosenek dla dzieci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pytania, polecenia i wypowiedzi, zawierające poznany materiał </w:t>
      </w:r>
      <w:proofErr w:type="spellStart"/>
      <w:r w:rsidRPr="00C526FF">
        <w:rPr>
          <w:rFonts w:ascii="SymbolMT" w:eastAsia="Times New Roman" w:hAnsi="SymbolMT" w:cs="SymbolMT"/>
          <w:color w:val="000000"/>
          <w:lang w:eastAsia="pl-PL"/>
        </w:rPr>
        <w:t>leksykalno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– gramatyczny w ramach danego zakresu tematycznego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lastRenderedPageBreak/>
        <w:t xml:space="preserve">B.  </w:t>
      </w: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mówienie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, w ramach którego uczeń potrafi:</w:t>
      </w:r>
    </w:p>
    <w:p w:rsidR="00C526FF" w:rsidRPr="00C526FF" w:rsidRDefault="00C526FF" w:rsidP="00C559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udzielać informacji i uzyskiwać je w zakresie: miejsca zamieszkania, mieszkania, miejsca znajdujących się przedmiotów i mebli, czynności wykonywanych podczas lekcji w szkole,</w:t>
      </w:r>
      <w:r w:rsidR="00C55994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nakazów i zakazów w szkole, ulubio</w:t>
      </w:r>
      <w:r w:rsidR="009E08A6">
        <w:rPr>
          <w:rFonts w:ascii="SymbolMT" w:eastAsia="Times New Roman" w:hAnsi="SymbolMT" w:cs="SymbolMT"/>
          <w:color w:val="000000"/>
          <w:lang w:eastAsia="pl-PL"/>
        </w:rPr>
        <w:t>nych potraw</w:t>
      </w:r>
      <w:r w:rsidR="000501E9">
        <w:rPr>
          <w:rFonts w:ascii="SymbolMT" w:eastAsia="Times New Roman" w:hAnsi="SymbolMT" w:cs="SymbolMT"/>
          <w:color w:val="000000"/>
          <w:lang w:eastAsia="pl-PL"/>
        </w:rPr>
        <w:t>, urodzin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opowiadać o: </w:t>
      </w:r>
      <w:r w:rsidR="000501E9">
        <w:rPr>
          <w:rFonts w:ascii="SymbolMT" w:eastAsia="Times New Roman" w:hAnsi="SymbolMT" w:cs="SymbolMT"/>
          <w:color w:val="000000"/>
          <w:lang w:eastAsia="pl-PL"/>
        </w:rPr>
        <w:t xml:space="preserve">przebiegu dnia,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miejscu swojego zamieszkania, swoim ulubionym miejscu, przyjęciu</w:t>
      </w:r>
      <w:r w:rsidR="000501E9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urodzinowym, podróżach, wydarzeniach z przeszłości</w:t>
      </w:r>
    </w:p>
    <w:p w:rsidR="00C526FF" w:rsidRPr="000501E9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opisywać: </w:t>
      </w:r>
      <w:r w:rsidR="000501E9">
        <w:rPr>
          <w:rFonts w:ascii="SymbolMT" w:eastAsia="Times New Roman" w:hAnsi="SymbolMT" w:cs="SymbolMT"/>
          <w:color w:val="000000"/>
          <w:lang w:eastAsia="pl-PL"/>
        </w:rPr>
        <w:t xml:space="preserve">rozkład swojego dnia,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rozkład mieszkania, pokój, przygotowanie potraw, swoje przyzwyczajenia</w:t>
      </w:r>
      <w:r w:rsidR="000501E9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żywieniowe, zjawiska atmosferyczne, cechy charakteru, wygląd zewnętrzny, sposób  wykonywania różnych rzeczy (np. ozdób choinkowych)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zwracać uwagę o niestosownym zachowaniu się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wyrażać opinię o: nauczycielach, uczniach, poszczególnych prze</w:t>
      </w:r>
      <w:r w:rsidR="009E08A6">
        <w:rPr>
          <w:rFonts w:ascii="SymbolMT" w:eastAsia="Times New Roman" w:hAnsi="SymbolMT" w:cs="SymbolMT"/>
          <w:color w:val="000000"/>
          <w:lang w:eastAsia="pl-PL"/>
        </w:rPr>
        <w:t>dmiotach</w:t>
      </w:r>
      <w:r w:rsidRPr="00C526FF">
        <w:rPr>
          <w:rFonts w:ascii="SymbolMT" w:eastAsia="Times New Roman" w:hAnsi="SymbolMT" w:cs="SymbolMT"/>
          <w:color w:val="000000"/>
          <w:lang w:eastAsia="pl-PL"/>
        </w:rPr>
        <w:t>, wyglądzie innych osób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zamawiać jedzenie w restauracji i prosić o rachunek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poprosić o pomoc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udzielać rad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dokonywać porównań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zapraszać na przyjęcie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wyrażać swoje życzenia i prośby</w:t>
      </w:r>
    </w:p>
    <w:p w:rsidR="00C526FF" w:rsidRPr="00C526FF" w:rsidRDefault="009E08A6" w:rsidP="009E08A6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>
        <w:rPr>
          <w:rFonts w:ascii="SymbolMT" w:eastAsia="Times New Roman" w:hAnsi="SymbolMT" w:cs="SymbolMT"/>
          <w:color w:val="000000"/>
          <w:lang w:eastAsia="pl-PL"/>
        </w:rPr>
        <w:t xml:space="preserve">      </w:t>
      </w:r>
      <w:r w:rsidR="00C526FF" w:rsidRPr="00C526FF">
        <w:rPr>
          <w:rFonts w:ascii="SymbolMT" w:eastAsia="Times New Roman" w:hAnsi="SymbolMT" w:cs="SymbolMT"/>
          <w:color w:val="000000"/>
          <w:lang w:eastAsia="pl-PL"/>
        </w:rPr>
        <w:t>• składać życzenia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wyrażać zadowolenie i dezaprobatę, zachwyt i oburzenie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stosować właściwe formy grzecznościowe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wydawać proste polecenia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uczestniczyć w sytuacjach dialogowych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przeprowadzić wywiad na dany temat, zawar</w:t>
      </w:r>
      <w:r w:rsidR="00C55994">
        <w:rPr>
          <w:rFonts w:ascii="SymbolMT" w:eastAsia="Times New Roman" w:hAnsi="SymbolMT" w:cs="SymbolMT"/>
          <w:color w:val="000000"/>
          <w:lang w:eastAsia="pl-PL"/>
        </w:rPr>
        <w:t xml:space="preserve">ty w wymienionych zakresach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tematycznych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poprawnie wypowiadać wyrazy w języku niemieckim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C.  </w:t>
      </w: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rozumienie tekstu czytanego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, gdzie 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rozumie pojedyncze słowa, zwroty, wyrażenia i zdania, związane z danym tematem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rozumie polecenia </w:t>
      </w:r>
      <w:r w:rsidR="009E08A6">
        <w:rPr>
          <w:rFonts w:ascii="SymbolMT" w:eastAsia="Times New Roman" w:hAnsi="SymbolMT" w:cs="SymbolMT"/>
          <w:color w:val="000000"/>
          <w:lang w:eastAsia="pl-PL"/>
        </w:rPr>
        <w:t>zawartych na kartach pracy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rozumie globalnie i selektywnie teksty o znanej tematyce i strukturach gramatycznych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  (krótkie opisy, opowiadania, wierszyki, ogłoszenia, teksty informacyjne, e-maile, smsy,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  zaproszenia, kartki z życzeniami itp.)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wyszukać w tekście pożądane informacje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określić główną myśl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</w:t>
      </w:r>
      <w:r w:rsidRPr="00C526FF">
        <w:rPr>
          <w:rFonts w:ascii="Arial" w:eastAsia="Times New Roman" w:hAnsi="Arial" w:cs="Arial"/>
          <w:color w:val="000000"/>
          <w:lang w:eastAsia="pl-PL"/>
        </w:rPr>
        <w:t>ogólnie zrozumieć dłuższe teksty, posługując się słownikiem dwujęzycznym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poprawnie odczytać tekst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uporządkować elementy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odczytywać ankietę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potrafi przyporządkować elementy tekstu materiałowi obrazowemu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D.  </w:t>
      </w:r>
      <w:r w:rsidRPr="00C526FF">
        <w:rPr>
          <w:rFonts w:ascii="Arial,Bold" w:eastAsia="Times New Roman" w:hAnsi="Arial,Bold" w:cs="Arial,Bold"/>
          <w:bCs/>
          <w:i/>
          <w:color w:val="000000"/>
          <w:lang w:eastAsia="pl-PL"/>
        </w:rPr>
        <w:t>pisanie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, gdzie uczeń potrafi: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rozpoznawać różnice między fonetyczną a graficzną formą wyrazu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pisać pojedyncze wyrazy, zwroty i wyrażenia oraz zdania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napisać prosty tekst użytkowy, taki jak: ogłoszenie, list/ e-mail, sms, zaproszenie, kartkę </w:t>
      </w:r>
      <w:r w:rsidR="00C55994">
        <w:rPr>
          <w:rFonts w:ascii="SymbolMT" w:eastAsia="Times New Roman" w:hAnsi="SymbolMT" w:cs="SymbolMT"/>
          <w:color w:val="000000"/>
          <w:lang w:eastAsia="pl-PL"/>
        </w:rPr>
        <w:t xml:space="preserve">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z</w:t>
      </w:r>
      <w:r w:rsidR="00C55994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życzeniami urodzinowymi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odpowiedzieć pisemnie na pytania do czytanego lub słuchanego tekstu, które sprawdzają </w:t>
      </w:r>
      <w:r w:rsidR="00C55994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jego rozumienie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ułożyć zdania z rozsypanki wyrazowej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uzupełnić brakujące litery w wyrazach oraz wyrazy w zdaniach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uzupełniać dialogi pojedynczymi słowami lub zdaniami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tworzyć krótkie opisy i opowiadania na podstawie materiału obrazkowego, audio oraz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  notatek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wypełniać i tworzyć ankietę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lastRenderedPageBreak/>
        <w:t xml:space="preserve">3.   </w:t>
      </w: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poznawać i stosować struktury gramatyczne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val="de-DE" w:eastAsia="pl-PL"/>
        </w:rPr>
        <w:t xml:space="preserve">• </w:t>
      </w:r>
      <w:proofErr w:type="spellStart"/>
      <w:r w:rsidRPr="00C526FF">
        <w:rPr>
          <w:rFonts w:ascii="SymbolMT" w:eastAsia="Times New Roman" w:hAnsi="SymbolMT" w:cs="SymbolMT"/>
          <w:color w:val="000000"/>
          <w:lang w:val="de-DE" w:eastAsia="pl-PL"/>
        </w:rPr>
        <w:t>przyimki</w:t>
      </w:r>
      <w:proofErr w:type="spellEnd"/>
      <w:r w:rsidRPr="00C526FF">
        <w:rPr>
          <w:rFonts w:ascii="SymbolMT" w:eastAsia="Times New Roman" w:hAnsi="SymbolMT" w:cs="SymbolMT"/>
          <w:color w:val="000000"/>
          <w:lang w:val="de-DE" w:eastAsia="pl-PL"/>
        </w:rPr>
        <w:t xml:space="preserve">: </w:t>
      </w:r>
      <w:r w:rsidRPr="00C526FF">
        <w:rPr>
          <w:rFonts w:ascii="SymbolMT" w:eastAsia="Times New Roman" w:hAnsi="SymbolMT" w:cs="SymbolMT"/>
          <w:i/>
          <w:color w:val="000000"/>
          <w:lang w:val="de-DE" w:eastAsia="pl-PL"/>
        </w:rPr>
        <w:t xml:space="preserve">auf, an, in, </w:t>
      </w:r>
      <w:proofErr w:type="spellStart"/>
      <w:r w:rsidRPr="00C526FF">
        <w:rPr>
          <w:rFonts w:ascii="SymbolMT" w:eastAsia="Times New Roman" w:hAnsi="SymbolMT" w:cs="SymbolMT"/>
          <w:i/>
          <w:color w:val="000000"/>
          <w:lang w:val="de-DE" w:eastAsia="pl-PL"/>
        </w:rPr>
        <w:t>vor über</w:t>
      </w:r>
      <w:proofErr w:type="spellEnd"/>
      <w:r w:rsidRPr="00C526FF">
        <w:rPr>
          <w:rFonts w:ascii="SymbolMT" w:eastAsia="Times New Roman" w:hAnsi="SymbolMT" w:cs="SymbolMT"/>
          <w:i/>
          <w:color w:val="000000"/>
          <w:lang w:val="de-DE" w:eastAsia="pl-PL"/>
        </w:rPr>
        <w:t>, unter, hinter, neben zwischen</w:t>
      </w:r>
      <w:r w:rsidRPr="00C526FF">
        <w:rPr>
          <w:rFonts w:ascii="SymbolMT" w:eastAsia="Times New Roman" w:hAnsi="SymbolMT" w:cs="SymbolMT"/>
          <w:color w:val="000000"/>
          <w:lang w:val="de-DE" w:eastAsia="pl-PL"/>
        </w:rPr>
        <w:t xml:space="preserve"> z </w:t>
      </w:r>
      <w:proofErr w:type="spellStart"/>
      <w:r w:rsidRPr="00C526FF">
        <w:rPr>
          <w:rFonts w:ascii="SymbolMT" w:eastAsia="Times New Roman" w:hAnsi="SymbolMT" w:cs="SymbolMT"/>
          <w:color w:val="000000"/>
          <w:lang w:val="de-DE" w:eastAsia="pl-PL"/>
        </w:rPr>
        <w:t>celownikiem</w:t>
      </w:r>
      <w:proofErr w:type="spellEnd"/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Italic" w:eastAsia="Times New Roman" w:hAnsi="Arial,Italic" w:cs="Arial,Italic"/>
          <w:i/>
          <w:iCs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val="de-DE"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rzeczownik w celowniku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Italic" w:eastAsia="Times New Roman" w:hAnsi="Arial,Italic" w:cs="Arial,Italic"/>
          <w:i/>
          <w:iCs/>
          <w:color w:val="000000"/>
          <w:lang w:eastAsia="pl-PL"/>
        </w:rPr>
        <w:t xml:space="preserve">     </w:t>
      </w:r>
      <w:r w:rsidRPr="00C526FF">
        <w:rPr>
          <w:rFonts w:ascii="Arial,Italic" w:eastAsia="Times New Roman" w:hAnsi="Arial,Italic" w:cs="Arial,Italic"/>
          <w:iCs/>
          <w:color w:val="000000"/>
          <w:lang w:eastAsia="pl-PL"/>
        </w:rPr>
        <w:t xml:space="preserve">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tryb rozkazujący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0"/>
          <w:szCs w:val="2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czasowniki modalne: </w:t>
      </w:r>
      <w:proofErr w:type="spellStart"/>
      <w:r w:rsidRPr="00C526FF">
        <w:rPr>
          <w:rFonts w:ascii="SymbolMT" w:eastAsia="Times New Roman" w:hAnsi="SymbolMT" w:cs="SymbolMT"/>
          <w:i/>
          <w:color w:val="000000"/>
          <w:lang w:eastAsia="pl-PL"/>
        </w:rPr>
        <w:t>sollen</w:t>
      </w:r>
      <w:proofErr w:type="spellEnd"/>
      <w:r w:rsidRPr="00C526FF">
        <w:rPr>
          <w:rFonts w:ascii="SymbolMT" w:eastAsia="Times New Roman" w:hAnsi="SymbolMT" w:cs="SymbolMT"/>
          <w:i/>
          <w:color w:val="000000"/>
          <w:lang w:eastAsia="pl-PL"/>
        </w:rPr>
        <w:t xml:space="preserve">, </w:t>
      </w:r>
      <w:proofErr w:type="spellStart"/>
      <w:r w:rsidRPr="00C526FF">
        <w:rPr>
          <w:rFonts w:ascii="SymbolMT" w:eastAsia="Times New Roman" w:hAnsi="SymbolMT" w:cs="SymbolMT"/>
          <w:i/>
          <w:color w:val="000000"/>
          <w:lang w:eastAsia="pl-PL"/>
        </w:rPr>
        <w:t>müssen</w:t>
      </w:r>
      <w:proofErr w:type="spellEnd"/>
      <w:r w:rsidRPr="00C526FF">
        <w:rPr>
          <w:rFonts w:ascii="SymbolMT" w:eastAsia="Times New Roman" w:hAnsi="SymbolMT" w:cs="SymbolMT"/>
          <w:i/>
          <w:color w:val="000000"/>
          <w:lang w:eastAsia="pl-PL"/>
        </w:rPr>
        <w:t xml:space="preserve">, </w:t>
      </w:r>
      <w:proofErr w:type="spellStart"/>
      <w:r w:rsidRPr="00C526FF">
        <w:rPr>
          <w:rFonts w:ascii="SymbolMT" w:eastAsia="Times New Roman" w:hAnsi="SymbolMT" w:cs="SymbolMT"/>
          <w:i/>
          <w:color w:val="000000"/>
          <w:lang w:eastAsia="pl-PL"/>
        </w:rPr>
        <w:t>dürfen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do wyrażenia zakazów i nakazów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liczebniki główne do 1000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czas przeszły </w:t>
      </w:r>
      <w:proofErr w:type="spellStart"/>
      <w:r w:rsidRPr="00C526FF">
        <w:rPr>
          <w:rFonts w:ascii="SymbolMT" w:eastAsia="Times New Roman" w:hAnsi="SymbolMT" w:cs="SymbolMT"/>
          <w:i/>
          <w:color w:val="000000"/>
          <w:lang w:eastAsia="pl-PL"/>
        </w:rPr>
        <w:t>Präteritum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czasowniki rozdzielnie złożone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• czasowniki regularne i nieregularne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stopniowanie przymiotnika do tworzenia porównań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liczebnik porządkowy do wyrażania dat i terminów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i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czas przeszły </w:t>
      </w:r>
      <w:r w:rsidRPr="00C526FF">
        <w:rPr>
          <w:rFonts w:ascii="SymbolMT" w:eastAsia="Times New Roman" w:hAnsi="SymbolMT" w:cs="SymbolMT"/>
          <w:i/>
          <w:color w:val="000000"/>
          <w:lang w:eastAsia="pl-PL"/>
        </w:rPr>
        <w:t>Perfekt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4.   </w:t>
      </w: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kształcić umiejętność pracy z różnymi rodzajami tekstów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takich jak: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list/ e-mail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sms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prosty tekst słuchany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dialog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wywiad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ankieta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kolaż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formularz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plakat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obrazki i zdjęcia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tekst informacyjny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notatka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ogłoszenie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wąż literowy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krzyżówka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kartka z życzeniami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menu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zaproszenie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opowiadanie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przepis kulinarny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wiersz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piosenka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rymowanka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5.   </w:t>
      </w: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zdobywać podstawowe informacje</w:t>
      </w: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 xml:space="preserve"> dotyczące</w:t>
      </w: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color w:val="000000"/>
          <w:lang w:eastAsia="pl-PL"/>
        </w:rPr>
        <w:t>Niemiec, Austrii i Szwajcarii w zakresie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świąt i tradycji oraz ich terminów (Karnawał, Wielkanoc), zabytków i miejsc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godnych zobaczenia oraz realiów i zwyczajów codziennego życia.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5994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6.   </w:t>
      </w:r>
      <w:r w:rsidRPr="00C526FF">
        <w:rPr>
          <w:rFonts w:ascii="Arial" w:eastAsia="Times New Roman" w:hAnsi="Arial" w:cs="Arial"/>
          <w:b/>
          <w:color w:val="000000"/>
          <w:lang w:eastAsia="pl-PL"/>
        </w:rPr>
        <w:t>rozwijać umiejętności, wykraczające poza kompetencję językową, wchodzące w skład</w:t>
      </w:r>
      <w:r w:rsidR="00C5599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b/>
          <w:color w:val="000000"/>
          <w:lang w:eastAsia="pl-PL"/>
        </w:rPr>
        <w:t>kompetencji kluczowych</w:t>
      </w:r>
      <w:r w:rsidRPr="00C526FF">
        <w:rPr>
          <w:rFonts w:ascii="Arial" w:eastAsia="Times New Roman" w:hAnsi="Arial" w:cs="Arial"/>
          <w:color w:val="000000"/>
          <w:lang w:eastAsia="pl-PL"/>
        </w:rPr>
        <w:t>, jak: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rozwijanie umiejętności wykonywania zadań w toku pracy własnej i zespołowej, twórczego</w:t>
      </w:r>
      <w:r w:rsidR="00C559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rozwiązywania zadań problemowych, samodzielnego wyszukiwania i gromadzenia potrzebnych informacji poprzez planowanie i realizowanie różnorodnych projektów językowych i </w:t>
      </w:r>
      <w:proofErr w:type="spellStart"/>
      <w:r w:rsidRPr="00C526FF">
        <w:rPr>
          <w:rFonts w:ascii="Arial" w:eastAsia="Times New Roman" w:hAnsi="Arial" w:cs="Arial"/>
          <w:color w:val="000000"/>
          <w:lang w:eastAsia="pl-PL"/>
        </w:rPr>
        <w:t>realioznawczych</w:t>
      </w:r>
      <w:proofErr w:type="spellEnd"/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  • </w:t>
      </w:r>
      <w:r w:rsidRPr="00C526FF">
        <w:rPr>
          <w:rFonts w:ascii="Arial" w:eastAsia="Times New Roman" w:hAnsi="Arial" w:cs="Arial"/>
          <w:color w:val="000000"/>
          <w:lang w:eastAsia="pl-PL"/>
        </w:rPr>
        <w:t>rozwijanie umiejętności autokontroli i oceny własnego u</w:t>
      </w:r>
      <w:r w:rsidR="00C55994">
        <w:rPr>
          <w:rFonts w:ascii="Arial" w:eastAsia="Times New Roman" w:hAnsi="Arial" w:cs="Arial"/>
          <w:color w:val="000000"/>
          <w:lang w:eastAsia="pl-PL"/>
        </w:rPr>
        <w:t xml:space="preserve">czenia się poprzez rozwiązywania </w:t>
      </w:r>
      <w:r w:rsidRPr="00C526FF">
        <w:rPr>
          <w:rFonts w:ascii="Arial" w:eastAsia="Times New Roman" w:hAnsi="Arial" w:cs="Arial"/>
          <w:color w:val="000000"/>
          <w:lang w:eastAsia="pl-PL"/>
        </w:rPr>
        <w:t>testów samooceny, tworzenie portfolio językowego.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Wszystkie sprawności językowe odnoszą się do wskazanych w punkcie 1 zakresów tematycznych i leksykalnych, obejmujących odpowiednio wyszczególnione zagadnienia gramatyczne, jak również różne formy tekstów.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526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Ogólne zasady oceniania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20DA2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Zgodnie z programem nauczania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 oraz w oparciu o </w:t>
      </w:r>
      <w:r w:rsidR="00C526FF" w:rsidRPr="00C526FF">
        <w:rPr>
          <w:rFonts w:ascii="Arial" w:eastAsia="Times New Roman" w:hAnsi="Arial" w:cs="Arial"/>
          <w:i/>
          <w:color w:val="000000"/>
          <w:lang w:eastAsia="pl-PL"/>
        </w:rPr>
        <w:t>Wewnątrzszkolny System Oceniania</w:t>
      </w:r>
      <w:r>
        <w:rPr>
          <w:rFonts w:ascii="Arial" w:eastAsia="Times New Roman" w:hAnsi="Arial" w:cs="Arial"/>
          <w:color w:val="000000"/>
          <w:lang w:eastAsia="pl-PL"/>
        </w:rPr>
        <w:t xml:space="preserve">  dokonując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 oceny wiedzy i umiejętności ucznia na lekcji języka ni</w:t>
      </w:r>
      <w:r>
        <w:rPr>
          <w:rFonts w:ascii="Arial" w:eastAsia="Times New Roman" w:hAnsi="Arial" w:cs="Arial"/>
          <w:color w:val="000000"/>
          <w:lang w:eastAsia="pl-PL"/>
        </w:rPr>
        <w:t>emieckiego w klasie 5, uwzględniane są następujące punkty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1. Wiedza i umiejętności uczniów powinny być sprawdzane możliwie jak najczęściej, np. po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każdej przeprowadzonej lekcji, po szeregu lekcji na dany te</w:t>
      </w:r>
      <w:r w:rsidR="00C55994">
        <w:rPr>
          <w:rFonts w:ascii="Arial" w:eastAsia="Times New Roman" w:hAnsi="Arial" w:cs="Arial"/>
          <w:color w:val="000000"/>
          <w:lang w:eastAsia="pl-PL"/>
        </w:rPr>
        <w:t>mat lub po zakończeniu kolejnego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rozdziału w podręczniku.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2. Kontrola wiedzy i umiejętności uczniów może przyjmować dwie formy: pisemną i ustną, dzięki</w:t>
      </w:r>
      <w:r w:rsidR="00C559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color w:val="000000"/>
          <w:lang w:eastAsia="pl-PL"/>
        </w:rPr>
        <w:t>czemu uczeń ma możliwość otrzymania pełnej i systematycznej informacji na temat przebiegu</w:t>
      </w:r>
      <w:r w:rsidR="00C5599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color w:val="000000"/>
          <w:lang w:eastAsia="pl-PL"/>
        </w:rPr>
        <w:t>swojego procesu uczenia się.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3. Ocenianie opanowanego materiału przez ucznia powinno umożliwiać włączenie ucznia 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proces oceniania wyników własnej nauki, poprzez wprowadzenie takich form pracy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autoewaluacji, jak: portfolio językowe, różnorodne projekty, regularne wypełnianie testów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przeznaczonych do samooceny.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4. W ocenie różnorodnej pracy projektowej, jak: projekty językowe i </w:t>
      </w:r>
      <w:proofErr w:type="spellStart"/>
      <w:r w:rsidRPr="00C526FF">
        <w:rPr>
          <w:rFonts w:ascii="Arial" w:eastAsia="Times New Roman" w:hAnsi="Arial" w:cs="Arial"/>
          <w:color w:val="000000"/>
          <w:lang w:eastAsia="pl-PL"/>
        </w:rPr>
        <w:t>realioznawcze</w:t>
      </w:r>
      <w:proofErr w:type="spellEnd"/>
      <w:r w:rsidRPr="00C526FF">
        <w:rPr>
          <w:rFonts w:ascii="Arial" w:eastAsia="Times New Roman" w:hAnsi="Arial" w:cs="Arial"/>
          <w:color w:val="000000"/>
          <w:lang w:eastAsia="pl-PL"/>
        </w:rPr>
        <w:t>, klasowe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0501E9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0501E9">
        <w:rPr>
          <w:rFonts w:ascii="Arial" w:eastAsia="Times New Roman" w:hAnsi="Arial" w:cs="Arial"/>
          <w:color w:val="000000"/>
          <w:lang w:eastAsia="pl-PL"/>
        </w:rPr>
        <w:t>międzyklasowe</w:t>
      </w:r>
      <w:proofErr w:type="spellEnd"/>
      <w:r w:rsidR="000501E9">
        <w:rPr>
          <w:rFonts w:ascii="Arial" w:eastAsia="Times New Roman" w:hAnsi="Arial" w:cs="Arial"/>
          <w:color w:val="000000"/>
          <w:lang w:eastAsia="pl-PL"/>
        </w:rPr>
        <w:t xml:space="preserve"> konkursy</w:t>
      </w:r>
      <w:r w:rsidRPr="00C526FF">
        <w:rPr>
          <w:rFonts w:ascii="Arial" w:eastAsia="Times New Roman" w:hAnsi="Arial" w:cs="Arial"/>
          <w:color w:val="000000"/>
          <w:lang w:eastAsia="pl-PL"/>
        </w:rPr>
        <w:t>, projekty internetowe i in.</w:t>
      </w:r>
      <w:r w:rsidR="000501E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526FF">
        <w:rPr>
          <w:rFonts w:ascii="Arial" w:eastAsia="Times New Roman" w:hAnsi="Arial" w:cs="Arial"/>
          <w:color w:val="000000"/>
          <w:lang w:eastAsia="pl-PL"/>
        </w:rPr>
        <w:t>pod uwagę bierze się w znacznym stopniu zaa</w:t>
      </w:r>
      <w:r w:rsidR="00C55994">
        <w:rPr>
          <w:rFonts w:ascii="Arial" w:eastAsia="Times New Roman" w:hAnsi="Arial" w:cs="Arial"/>
          <w:color w:val="000000"/>
          <w:lang w:eastAsia="pl-PL"/>
        </w:rPr>
        <w:t xml:space="preserve">ngażowanie uczniów w wykonywane </w:t>
      </w:r>
      <w:r w:rsidRPr="00C526FF">
        <w:rPr>
          <w:rFonts w:ascii="Arial" w:eastAsia="Times New Roman" w:hAnsi="Arial" w:cs="Arial"/>
          <w:color w:val="000000"/>
          <w:lang w:eastAsia="pl-PL"/>
        </w:rPr>
        <w:t>zadanie.</w:t>
      </w:r>
    </w:p>
    <w:p w:rsidR="00C526FF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. Praca w grupie, w której uczeń realizuje projekty, rozwiązuje zadania, prowadzi dialogi,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uczestniczy w grach i zabawach językowych, umożliwia dokonanie oceny, zarówno przez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nauczyciela, jak również przez uczniów wzajemnie, a jednocześnie jako umiejętność,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wchodząca w skład kompetencji kluczowych, podlega ocenie. Kształtuje ona bowiem 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uczniu różnorodne kompetencje społeczne.</w:t>
      </w:r>
    </w:p>
    <w:p w:rsidR="00C526FF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6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. Podczas lekcji języka niemieckiego oceniana jest również aktywność uczniów. Nauczyciel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odnotowuje ją w dzienniku, o czym powiadamia ucznia. Za różne formy aktywności ucznia,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jak: dobrowolne zgłaszanie się do odpowiedzi, samodzielne wykonywanie dodatkowych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zadań, pomoc innym uczniom w rozwiązywaniu zadań, rozumieniu zagadnień i ćwiczeniu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sprawności językowej, pomoc w organizowaniu projektów języ</w:t>
      </w:r>
      <w:r w:rsidR="00A175BE">
        <w:rPr>
          <w:rFonts w:ascii="Arial" w:eastAsia="Times New Roman" w:hAnsi="Arial" w:cs="Arial"/>
          <w:color w:val="000000"/>
          <w:lang w:eastAsia="pl-PL"/>
        </w:rPr>
        <w:t>kowych, gier i zabaw itp., mogą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być przyznawane plusy (3 plusy – ocena bardzo dobra).</w:t>
      </w:r>
    </w:p>
    <w:p w:rsidR="00C526FF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7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. Udział w konkursach przedmiotowych, w zależności od uzyskanych wyników, wpływa na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podwyższenie oceny końcowej.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7. Ocena końcowa jest wystawiana na podstawie ocen cząstkowych za każdą sprawność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językową: rozumienie ze słuchu, mówienie, czytanie ze zrozumieniem i pisanie. Mogą być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one sprawdzane za pomocą następujących form: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• </w:t>
      </w:r>
      <w:r w:rsidRPr="00C526FF">
        <w:rPr>
          <w:rFonts w:ascii="Arial" w:eastAsia="Times New Roman" w:hAnsi="Arial" w:cs="Arial"/>
          <w:color w:val="000000"/>
          <w:lang w:eastAsia="pl-PL"/>
        </w:rPr>
        <w:t>odpowiedź ustna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aktywność na lekcji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zadania domowe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• </w:t>
      </w:r>
      <w:r w:rsidRPr="00C526FF">
        <w:rPr>
          <w:rFonts w:ascii="Arial" w:eastAsia="Times New Roman" w:hAnsi="Arial" w:cs="Arial"/>
          <w:color w:val="000000"/>
          <w:lang w:eastAsia="pl-PL"/>
        </w:rPr>
        <w:t>kartkówka z aktualnego materiału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 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praca klasowa z poszczególnych rozdziałów tematycznych </w:t>
      </w:r>
    </w:p>
    <w:p w:rsidR="00C526FF" w:rsidRPr="00C526FF" w:rsidRDefault="00C526FF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8. Pisemne formy testów i sprawdzianów są oceniane zgodni</w:t>
      </w:r>
      <w:r w:rsidR="00C20DA2">
        <w:rPr>
          <w:rFonts w:ascii="Arial" w:eastAsia="Times New Roman" w:hAnsi="Arial" w:cs="Arial"/>
          <w:color w:val="000000"/>
          <w:lang w:eastAsia="pl-PL"/>
        </w:rPr>
        <w:t xml:space="preserve">e z wymaganą ilością punktów na </w:t>
      </w:r>
      <w:r w:rsidRPr="00C526FF">
        <w:rPr>
          <w:rFonts w:ascii="Arial" w:eastAsia="Times New Roman" w:hAnsi="Arial" w:cs="Arial"/>
          <w:color w:val="000000"/>
          <w:lang w:eastAsia="pl-PL"/>
        </w:rPr>
        <w:t>daną ocenę według następującej skali:</w:t>
      </w:r>
    </w:p>
    <w:p w:rsidR="00A175BE" w:rsidRDefault="00C526FF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="00A175BE" w:rsidRPr="00A175BE">
        <w:rPr>
          <w:rFonts w:ascii="Arial" w:eastAsia="Times New Roman" w:hAnsi="Arial" w:cs="Arial"/>
          <w:color w:val="000000"/>
          <w:lang w:eastAsia="pl-PL"/>
        </w:rPr>
        <w:t>100% – 96% – ocena celująca</w:t>
      </w:r>
    </w:p>
    <w:p w:rsidR="00A175BE" w:rsidRPr="00A175BE" w:rsidRDefault="00A175BE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</w:t>
      </w:r>
      <w:r w:rsidRPr="00A175BE">
        <w:rPr>
          <w:rFonts w:ascii="Arial" w:eastAsia="Times New Roman" w:hAnsi="Arial" w:cs="Arial"/>
          <w:color w:val="000000"/>
          <w:lang w:eastAsia="pl-PL"/>
        </w:rPr>
        <w:t>91% - 95% - ocena bardzo dobra</w:t>
      </w:r>
    </w:p>
    <w:p w:rsidR="00A175BE" w:rsidRPr="00A175BE" w:rsidRDefault="00A175BE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5BE">
        <w:rPr>
          <w:rFonts w:ascii="Arial" w:eastAsia="Times New Roman" w:hAnsi="Arial" w:cs="Arial"/>
          <w:color w:val="000000"/>
          <w:lang w:eastAsia="pl-PL"/>
        </w:rPr>
        <w:t xml:space="preserve">      71% – 90% – ocena dobra</w:t>
      </w:r>
    </w:p>
    <w:p w:rsidR="00A175BE" w:rsidRPr="00A175BE" w:rsidRDefault="00A175BE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5BE">
        <w:rPr>
          <w:rFonts w:ascii="Arial" w:eastAsia="Times New Roman" w:hAnsi="Arial" w:cs="Arial"/>
          <w:color w:val="000000"/>
          <w:lang w:eastAsia="pl-PL"/>
        </w:rPr>
        <w:t xml:space="preserve">      51% – 70% – ocena dostateczna</w:t>
      </w:r>
    </w:p>
    <w:p w:rsidR="00A175BE" w:rsidRPr="00A175BE" w:rsidRDefault="00A175BE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5BE">
        <w:rPr>
          <w:rFonts w:ascii="Arial" w:eastAsia="Times New Roman" w:hAnsi="Arial" w:cs="Arial"/>
          <w:color w:val="000000"/>
          <w:lang w:eastAsia="pl-PL"/>
        </w:rPr>
        <w:t xml:space="preserve">      31% – 50 % – ocena dopuszczająca</w:t>
      </w:r>
    </w:p>
    <w:p w:rsidR="00A175BE" w:rsidRPr="00A175BE" w:rsidRDefault="00A175BE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5BE">
        <w:rPr>
          <w:rFonts w:ascii="Arial" w:eastAsia="Times New Roman" w:hAnsi="Arial" w:cs="Arial"/>
          <w:color w:val="000000"/>
          <w:lang w:eastAsia="pl-PL"/>
        </w:rPr>
        <w:t xml:space="preserve">      30% – 0% – ocena niedostateczna.</w:t>
      </w:r>
    </w:p>
    <w:p w:rsidR="00C526FF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Punktacja oraz skala p</w:t>
      </w:r>
      <w:r>
        <w:rPr>
          <w:rFonts w:ascii="Arial" w:eastAsia="Times New Roman" w:hAnsi="Arial" w:cs="Arial"/>
          <w:color w:val="000000"/>
          <w:lang w:eastAsia="pl-PL"/>
        </w:rPr>
        <w:t xml:space="preserve">rocentowa ocen 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dostosowana </w:t>
      </w:r>
      <w:r>
        <w:rPr>
          <w:rFonts w:ascii="Arial" w:eastAsia="Times New Roman" w:hAnsi="Arial" w:cs="Arial"/>
          <w:color w:val="000000"/>
          <w:lang w:eastAsia="pl-PL"/>
        </w:rPr>
        <w:t xml:space="preserve">jest 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C526FF" w:rsidRPr="00C526FF">
        <w:rPr>
          <w:rFonts w:ascii="Arial" w:eastAsia="Times New Roman" w:hAnsi="Arial" w:cs="Arial"/>
          <w:i/>
          <w:color w:val="000000"/>
          <w:lang w:eastAsia="pl-PL"/>
        </w:rPr>
        <w:t>Wewnątrzszkolnego Systemu Oceniania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.</w:t>
      </w:r>
    </w:p>
    <w:p w:rsid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9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. W przypadku otrzymania oceny niedostatecznej</w:t>
      </w:r>
      <w:r>
        <w:rPr>
          <w:rFonts w:ascii="Arial" w:eastAsia="Times New Roman" w:hAnsi="Arial" w:cs="Arial"/>
          <w:color w:val="000000"/>
          <w:lang w:eastAsia="pl-PL"/>
        </w:rPr>
        <w:t xml:space="preserve"> ze sprawdzianu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 uczeń ma możliwość jej poprawy. </w:t>
      </w:r>
    </w:p>
    <w:p w:rsidR="000501E9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0501E9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10</w:t>
      </w:r>
      <w:r w:rsidR="00A175BE">
        <w:rPr>
          <w:rFonts w:ascii="Arial" w:eastAsia="Times New Roman" w:hAnsi="Arial" w:cs="Arial"/>
          <w:color w:val="000000"/>
          <w:lang w:eastAsia="pl-PL"/>
        </w:rPr>
        <w:t>. Uczeń może być</w:t>
      </w:r>
      <w:r>
        <w:rPr>
          <w:rFonts w:ascii="Arial" w:eastAsia="Times New Roman" w:hAnsi="Arial" w:cs="Arial"/>
          <w:color w:val="000000"/>
          <w:lang w:eastAsia="pl-PL"/>
        </w:rPr>
        <w:t xml:space="preserve"> dwukrotnie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 xml:space="preserve"> nieprzygotowany 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 semestrze 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do zajęć lekcyjnych. 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takim przypadku nauczyciel zobowiązany jest odnotować tę informację w dzienniku lekcji.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12. Nieprzygotowanie do pracy klasowej jest przyjmowane jedynie w przypadku dłuższej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   choroby lub wydarzeń losowych potwierdzonych przez ro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dziców (prawnych opiekunów) lub </w:t>
      </w:r>
      <w:r w:rsidRPr="00C526FF">
        <w:rPr>
          <w:rFonts w:ascii="Arial" w:eastAsia="Times New Roman" w:hAnsi="Arial" w:cs="Arial"/>
          <w:color w:val="000000"/>
          <w:lang w:eastAsia="pl-PL"/>
        </w:rPr>
        <w:t>wychowawcę. W przypadku nieobecności ucznia na pra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cy klasowej, uczeń ma obowiązek </w:t>
      </w:r>
      <w:r w:rsidRPr="00C526FF">
        <w:rPr>
          <w:rFonts w:ascii="Arial" w:eastAsia="Times New Roman" w:hAnsi="Arial" w:cs="Arial"/>
          <w:color w:val="000000"/>
          <w:lang w:eastAsia="pl-PL"/>
        </w:rPr>
        <w:t>napisać ją w wyznaczonym przez nauczyciela terminie, z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godnie z przyjętym przez szkołę </w:t>
      </w:r>
      <w:r w:rsidRPr="00C526FF">
        <w:rPr>
          <w:rFonts w:ascii="Arial" w:eastAsia="Times New Roman" w:hAnsi="Arial" w:cs="Arial"/>
          <w:i/>
          <w:color w:val="000000"/>
          <w:lang w:eastAsia="pl-PL"/>
        </w:rPr>
        <w:t>Wewnątrzszkolnym Systemem Oceniania</w:t>
      </w:r>
      <w:r w:rsidRPr="00C526FF">
        <w:rPr>
          <w:rFonts w:ascii="Arial" w:eastAsia="Times New Roman" w:hAnsi="Arial" w:cs="Arial"/>
          <w:color w:val="000000"/>
          <w:lang w:eastAsia="pl-PL"/>
        </w:rPr>
        <w:t>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13. Poprawianie przez ucznia oceny semestralnej lub końcowej przed końcem semestru lub roku nie jest możliwe.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14. Brak zdolności artystycznych ucznia, np.  w zakresie ryso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wania, śpiewania, nie ma wpływu </w:t>
      </w:r>
      <w:r w:rsidRPr="00C526FF">
        <w:rPr>
          <w:rFonts w:ascii="Arial" w:eastAsia="Times New Roman" w:hAnsi="Arial" w:cs="Arial"/>
          <w:color w:val="000000"/>
          <w:lang w:eastAsia="pl-PL"/>
        </w:rPr>
        <w:t>na ocenę wykonanego zadania, jeśli cel zadania został pr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zez niego zrealizowany, a uczeń </w:t>
      </w:r>
      <w:r w:rsidRPr="00C526FF">
        <w:rPr>
          <w:rFonts w:ascii="Arial" w:eastAsia="Times New Roman" w:hAnsi="Arial" w:cs="Arial"/>
          <w:color w:val="000000"/>
          <w:lang w:eastAsia="pl-PL"/>
        </w:rPr>
        <w:t>wykazywał duże zaangażowanie w wykonanie zadania.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15. Ocena ucznia powinna być adekwatna do jego możliwości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 intelektualnych. Zaangażowanie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uczniów w pracę, motywacja do nauki powinny znaleźć odzwierciedlenie w wyższej ocenie. </w:t>
      </w:r>
    </w:p>
    <w:p w:rsidR="00C526FF" w:rsidRDefault="00C526FF" w:rsidP="00A175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526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Szczegółowe kryteria oceniania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Sprawności językowe: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BoldItalic" w:eastAsia="Times New Roman" w:hAnsi="Arial,BoldItalic" w:cs="Arial,BoldItalic"/>
          <w:b/>
          <w:bCs/>
          <w:iCs/>
          <w:color w:val="000000"/>
          <w:lang w:eastAsia="pl-PL"/>
        </w:rPr>
        <w:t xml:space="preserve">A.   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 xml:space="preserve">Rozumienie ze słuchu. 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>W rozwijaniu tej sprawności językowej w klasie 5 szkoły podstawowej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 xml:space="preserve"> 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 xml:space="preserve">kładzie się nacisk na kształcenie u uczniów umiejętności rozumienia globalnego oraz selektywnego tekstu. </w:t>
      </w:r>
      <w:r w:rsidRPr="00C526FF">
        <w:rPr>
          <w:rFonts w:ascii="Arial" w:eastAsia="Times New Roman" w:hAnsi="Arial" w:cs="Arial"/>
          <w:color w:val="000000"/>
          <w:lang w:eastAsia="pl-PL"/>
        </w:rPr>
        <w:t>Sprawność ta jest ćwiczona za pomocą zadań zamkniętych oraz półotwartych, takich jak: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rozpoznawanie słyszanych wyrazów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kolorowanie na podstawie wysłuchanych informacji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rozróżnianie wymowy wyróżnionych głosek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rozpoznawanie kontekstu sytuacyjnego słuchanego tekstu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rozpoznawanie głównej myśli/ głównego tematu słuchanego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zadania wielokrotnego wyboru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zadania </w:t>
      </w:r>
      <w:r w:rsidRPr="00C526FF">
        <w:rPr>
          <w:rFonts w:ascii="Arial" w:eastAsia="Times New Roman" w:hAnsi="Arial" w:cs="Arial"/>
          <w:i/>
          <w:color w:val="000000"/>
          <w:lang w:eastAsia="pl-PL"/>
        </w:rPr>
        <w:t>prawda/fałsz, tak/nie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luk w zdaniach, tekście na podstawie wysłuchanych informacji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wyszukanie i poprawienie błędnych informacji w tekście czytanym na podstawie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słuchanego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eliminacja wyrazów, zwrotów, informacji, które nie wystąpiły w wysłuchanym tekście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przyporządkowanie ilustracji, zdjęć do wysłuchanych tekstów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brakujących fragmentów tekstu w oparciu o wysłuchany tekst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odpowiedzi na pytania do wysłuchanego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przyporządkowanie wypowiedzi do poszczególnych osób występujących w tekście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przyporządkowanie imion do zdjęć po wysłuchaniu rozmowy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odgrywanie scenek na podstawie usłyszanego dialogu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znalezienie kolejności zdań, wypowiedzi, wydarzeń na podstawie słuchanego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wykonanie piosenek na podstawie nagrania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tworzenie dialogów podobnych do usłyszanych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wizualizacja treści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przyporządkowanie tytułów do fragmentów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tworzenie notatek na podstawie słuchanego tekstu.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Kryteria oceny rozumienia ze słuchu: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celująca: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spełnia wszystkie kryteria na ocenę bardzo dobrą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lastRenderedPageBreak/>
        <w:t>• bez trudu rozumie wypowiedzi niemieckojęzyczne na podstawie kontekstu sytuacyjnego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oraz związków przyczynowo – skutkowych, nawet jeśli zawarte są w nich nowe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struktury </w:t>
      </w:r>
      <w:proofErr w:type="spellStart"/>
      <w:r w:rsidRPr="00C526FF">
        <w:rPr>
          <w:rFonts w:ascii="SymbolMT" w:eastAsia="Times New Roman" w:hAnsi="SymbolMT" w:cs="SymbolMT"/>
          <w:color w:val="000000"/>
          <w:lang w:eastAsia="pl-PL"/>
        </w:rPr>
        <w:t>leksykalno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– gramatyczne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bardzo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bez trudu rozumie prostą wypowiedź niemieckojęzyczną, zawierającą znane mu sło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wnictwo i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struktury gramatyczne, wypowiadaną przez różne osoby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sens prostych sytuacji komunikacyjnych, w tym intencji rozmówcy, jak zadawanie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pytań, wyrażanie prośby, formułowania poleceń, swojego zda</w:t>
      </w:r>
      <w:r w:rsidR="00A175BE">
        <w:rPr>
          <w:rFonts w:ascii="Arial" w:eastAsia="Times New Roman" w:hAnsi="Arial" w:cs="Arial"/>
          <w:color w:val="000000"/>
          <w:lang w:eastAsia="pl-PL"/>
        </w:rPr>
        <w:t>nia na dany temat, zgody na coś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lub odmowy, itp. oraz prawidłowo na nie reaguje, nie popełniając błędów leksykalnych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gramatycznych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sprawnie wyszukuje informacje szczegółowe w nieskomplikowanych wypowiedziach,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dialogach, komunikatach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 pełni rozumie proste instrukcje nauczyciela, formułowane w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 języku niemieckim i prawidłowo </w:t>
      </w:r>
      <w:r w:rsidRPr="00C526FF">
        <w:rPr>
          <w:rFonts w:ascii="Arial" w:eastAsia="Times New Roman" w:hAnsi="Arial" w:cs="Arial"/>
          <w:color w:val="000000"/>
          <w:lang w:eastAsia="pl-PL"/>
        </w:rPr>
        <w:t>na nie reaguje.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 znacznym stopniu rozumie proste wypowiedzi niemieckojęzyczne różnych osób, zawierające znane mu słownictwo i struktury gramatyczne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ogólny sens większości sytuacji komunikacyjnych, w tym intencji rozmówcy, jak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zadawanie pytań, wyrażanie prośby, formułowania poleceń, swojego zdania na dany temat, zgody na coś lub odmowy itp. oraz prawidłowo na nie reaguje, a drobne błędy gramatyczne i leksykalne nie zakłócają komunikacji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sprawnie wyszukuje informacje szczegółowe w nieskomplikowanych wypowiedziach,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dialogach, komunikatach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proste instrukcje nauczyciela, formułowane w języku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 niemieckim i prawidłowo na nie </w:t>
      </w:r>
      <w:r w:rsidRPr="00C526FF">
        <w:rPr>
          <w:rFonts w:ascii="Arial" w:eastAsia="Times New Roman" w:hAnsi="Arial" w:cs="Arial"/>
          <w:color w:val="000000"/>
          <w:lang w:eastAsia="pl-PL"/>
        </w:rPr>
        <w:t>reaguje.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dużą część prostej wypowiedzi niemieckojęzycznej różnych osób, zawierającej znane mu słownictwo i struktury gramatyczne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przeważnie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ogólny sens większości sytuacji komunikacyjnych, w tym intencji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rozmówcy, jak zadawanie pytań, wyrażanie prośby, formułowanie poleceń, zdania na dany temat, zgody na coś lub odmowy  itp. oraz przeważnie prawidłowo na nie reaguje; błędy gramatyczne i leksykalne nie zakłócają w znaczącym stopniu komunikacji</w:t>
      </w:r>
    </w:p>
    <w:p w:rsidR="00C526FF" w:rsidRPr="00C526FF" w:rsidRDefault="00A175BE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C526FF"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="00C526FF" w:rsidRPr="00C526FF">
        <w:rPr>
          <w:rFonts w:ascii="Arial" w:eastAsia="Times New Roman" w:hAnsi="Arial" w:cs="Arial"/>
          <w:color w:val="000000"/>
          <w:lang w:eastAsia="pl-PL"/>
        </w:rPr>
        <w:t>wyszukuje większość szczegółowych informacji w nieskomplikowanych wypowiedziach,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dialogach, komunikatach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większą część prostych instrukcji nauczyciela, form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ułowanych w języku niemieckim i </w:t>
      </w:r>
      <w:r w:rsidRPr="00C526FF">
        <w:rPr>
          <w:rFonts w:ascii="Arial" w:eastAsia="Times New Roman" w:hAnsi="Arial" w:cs="Arial"/>
          <w:color w:val="000000"/>
          <w:lang w:eastAsia="pl-PL"/>
        </w:rPr>
        <w:t>prawidłowo na nie reaguje.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dopuszczająca: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niewielką część wypowiedzi różnych osób w języku niemieckim, które zawierają słownictwo i struktury, które powinny być mu znane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przeważnie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ogólny sens tylko niektórych sytuacji komunikacyjnych, w tym intencji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rozmówcy, jak zadawanie pytań, wyrażanie prośby, formułowanie poleceń, zdania na dany 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  temat, zgody na coś lub </w:t>
      </w:r>
      <w:r w:rsidRPr="00C526FF">
        <w:rPr>
          <w:rFonts w:ascii="Arial" w:eastAsia="Times New Roman" w:hAnsi="Arial" w:cs="Arial"/>
          <w:color w:val="000000"/>
          <w:lang w:eastAsia="pl-PL"/>
        </w:rPr>
        <w:t>odmowy itp. oraz często reaguje na nie nie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prawidłowo; błędy gramatyczne i </w:t>
      </w:r>
      <w:r w:rsidRPr="00C526FF">
        <w:rPr>
          <w:rFonts w:ascii="Arial" w:eastAsia="Times New Roman" w:hAnsi="Arial" w:cs="Arial"/>
          <w:color w:val="000000"/>
          <w:lang w:eastAsia="pl-PL"/>
        </w:rPr>
        <w:t>leksykalne powodują nierzadko zakłócenie komunikacji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wyszukuje jedynie niektóre informacje szczegółowe w nieskomplikowanych wypowiedziach,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dialogach, komunikatach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lastRenderedPageBreak/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niektóre proste instrukcje i polecenia nauczyciela, fo</w:t>
      </w:r>
      <w:r w:rsidR="00A175BE">
        <w:rPr>
          <w:rFonts w:ascii="Arial" w:eastAsia="Times New Roman" w:hAnsi="Arial" w:cs="Arial"/>
          <w:color w:val="000000"/>
          <w:lang w:eastAsia="pl-PL"/>
        </w:rPr>
        <w:t>rmułowane w języku niemieckim i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zazwyczaj prawidłowo na nie reaguje.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niedostateczna: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 :</w:t>
      </w:r>
    </w:p>
    <w:p w:rsidR="00C526FF" w:rsidRPr="00A175BE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ma problemy ze zrozumieniem najprostszych wypowiedzi w j</w:t>
      </w:r>
      <w:r w:rsidR="00A175BE">
        <w:rPr>
          <w:rFonts w:ascii="SymbolMT" w:eastAsia="Times New Roman" w:hAnsi="SymbolMT" w:cs="SymbolMT"/>
          <w:color w:val="000000"/>
          <w:lang w:eastAsia="pl-PL"/>
        </w:rPr>
        <w:t xml:space="preserve">ęzyku niemieckim, zawierających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słownictwo i struktury gramatyczne znane uczniowi, bądź nie rozumie ich wcale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ogólny sens bardzo nielicznych sytuacji komunikacy</w:t>
      </w:r>
      <w:r w:rsidR="00A175BE">
        <w:rPr>
          <w:rFonts w:ascii="Arial" w:eastAsia="Times New Roman" w:hAnsi="Arial" w:cs="Arial"/>
          <w:color w:val="000000"/>
          <w:lang w:eastAsia="pl-PL"/>
        </w:rPr>
        <w:t xml:space="preserve">jnych, w tym intencji rozmówcy, </w:t>
      </w:r>
      <w:r w:rsidRPr="00C526FF">
        <w:rPr>
          <w:rFonts w:ascii="Arial" w:eastAsia="Times New Roman" w:hAnsi="Arial" w:cs="Arial"/>
          <w:color w:val="000000"/>
          <w:lang w:eastAsia="pl-PL"/>
        </w:rPr>
        <w:t>jak zadawanie pytań, wyrażanie prośby, formułowanie poleceń, zdania na dany temat, zgody na coś lub odmowy itp., lub nie rozumie ich wcale; ma problem z prawidłowym reagowaniem na nie lub nie reaguje wcale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nie potrafi wyszukać szczegółowych informacji </w:t>
      </w:r>
      <w:r w:rsidRPr="00C526FF">
        <w:rPr>
          <w:rFonts w:ascii="Arial" w:eastAsia="Times New Roman" w:hAnsi="Arial" w:cs="Arial"/>
          <w:color w:val="000000"/>
          <w:lang w:eastAsia="pl-PL"/>
        </w:rPr>
        <w:t>w nieskomplikowanych wypowiedziach,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dialogach, komunikatach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nie rozumie prostych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instrukcji i poleceń nauczyciela, formułowanych w języku niemieckim i</w:t>
      </w:r>
    </w:p>
    <w:p w:rsid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nie reaguje na nie.</w:t>
      </w:r>
    </w:p>
    <w:p w:rsidR="000C465C" w:rsidRPr="00C526FF" w:rsidRDefault="000C465C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</w:pPr>
      <w:r w:rsidRPr="00C526FF">
        <w:rPr>
          <w:rFonts w:ascii="Arial,BoldItalic" w:eastAsia="Times New Roman" w:hAnsi="Arial,BoldItalic" w:cs="Arial,BoldItalic"/>
          <w:b/>
          <w:bCs/>
          <w:iCs/>
          <w:color w:val="000000"/>
          <w:lang w:eastAsia="pl-PL"/>
        </w:rPr>
        <w:t>B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>.</w:t>
      </w:r>
      <w:r w:rsidRPr="00C526FF">
        <w:rPr>
          <w:rFonts w:ascii="Arial,BoldItalic" w:eastAsia="Times New Roman" w:hAnsi="Arial,BoldItalic" w:cs="Arial,BoldItalic"/>
          <w:bCs/>
          <w:i/>
          <w:iCs/>
          <w:color w:val="000000"/>
          <w:lang w:eastAsia="pl-PL"/>
        </w:rPr>
        <w:t xml:space="preserve">   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 xml:space="preserve">Mówienie.  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>Jako sprawność najtrudniejsza, szczególnie na początku nauki języka obceg</w:t>
      </w:r>
      <w:r w:rsidR="00CB78B8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 xml:space="preserve">o, 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>podczas lekcji języka niemieckiego może być rozwijana za pomocą następujących technik: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udzielanie i uzyskiwanie informacji, w zakres których wchodzi zadawanie pytań oraz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formułowanie odpowiedzi w formie dialogów i odgrywania ról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opowiadanie o:</w:t>
      </w:r>
      <w:r w:rsidR="000C465C">
        <w:rPr>
          <w:rFonts w:ascii="SymbolMT" w:eastAsia="Times New Roman" w:hAnsi="SymbolMT" w:cs="SymbolMT"/>
          <w:color w:val="000000"/>
          <w:lang w:eastAsia="pl-PL"/>
        </w:rPr>
        <w:t xml:space="preserve"> przebiegu swoje dnia, miejscu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zamieszkania, swo</w:t>
      </w:r>
      <w:r w:rsidR="000C465C">
        <w:rPr>
          <w:rFonts w:ascii="SymbolMT" w:eastAsia="Times New Roman" w:hAnsi="SymbolMT" w:cs="SymbolMT"/>
          <w:color w:val="000000"/>
          <w:lang w:eastAsia="pl-PL"/>
        </w:rPr>
        <w:t xml:space="preserve">im ulubionym miejscu,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podróżach, wydarzeniach z przeszłości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opisywanie wyglądu przedmiotów, pomieszczeń i osób, cech 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charakteru, przebiegu wydarzeń,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wykonania jakiejś czynności, warunków mieszkaniowych na podstawie danych,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prezentowanych w różnych formach, (materiału obrazowego, </w:t>
      </w:r>
      <w:r w:rsidR="00CB78B8">
        <w:rPr>
          <w:rFonts w:ascii="SymbolMT" w:eastAsia="Times New Roman" w:hAnsi="SymbolMT" w:cs="SymbolMT"/>
          <w:color w:val="000000"/>
          <w:lang w:eastAsia="pl-PL"/>
        </w:rPr>
        <w:t>notatki, informacji zawartych w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tabelce itp.)  </w:t>
      </w:r>
      <w:r w:rsidRPr="00C526FF">
        <w:rPr>
          <w:rFonts w:ascii="SymbolMT" w:eastAsia="Times New Roman" w:hAnsi="SymbolMT" w:cs="SymbolMT"/>
          <w:color w:val="000000"/>
          <w:lang w:eastAsia="pl-PL"/>
        </w:rPr>
        <w:tab/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wyrażanie swoich życzeń, próśb, swojego zdania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prowadzenie ankiet, wywiadów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poprawne wypowiadanie wyrazów w języku niemieckim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powtarzanie usłyszanych słów i rymowanek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przygotowywanie sztuki teatralnej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uczenie się na pamięć rymowanych wierszyków i ich recytowanie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śpiewanie piosenek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ćwiczenie wymowy i ustne utrwalanie słownictwa oraz struktur gramatycznych poprzez gry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 zabawy językowe oraz głośne czytanie i powtarzanie ze słuchu głosek, wyrazów, zwrotów,</w:t>
      </w:r>
    </w:p>
    <w:p w:rsidR="00CB78B8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</w:t>
      </w:r>
      <w:r w:rsidR="000C465C">
        <w:rPr>
          <w:rFonts w:ascii="SymbolMT" w:eastAsia="Times New Roman" w:hAnsi="SymbolMT" w:cs="SymbolMT"/>
          <w:color w:val="000000"/>
          <w:lang w:eastAsia="pl-PL"/>
        </w:rPr>
        <w:t xml:space="preserve">  zdań oraz fragmentów tekstów.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Kryteria oceny mówienia: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celująca: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spełnia wszystkie kryteria na ocenę bardzo dobrą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tworzy wypowiedzi ustne, jakościowo wykraczające poza zakresy, objęte programem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nauczania: leksykalny, gramatyczny, płynność wypowiedzi, o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ryginalność wypowiedzi, ciekawe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ujęcie tematu.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bardzo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swobodnie zdobywa informacje i udziela ich w typowych sytuacjach dnia codziennego, 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popełniając przy tym błędów językowych i gramatycznych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swobodnie wyraża swoje myśli, zdanie na jakiś temat, formułuje swoje potrzeby, życzenia,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polecenia, dotyczące prostych sytuacji dnia codziennego, używa bogatego słownictwa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poprawnych struktur gramatycznych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lastRenderedPageBreak/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potrafi bezbłędnie i płynnie opowiadać o sytuacjach, określonych w zakresie tematycznym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oraz opisywać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wygląd przedmiotów, osób i pomieszczeń, cechy charakteru, przebieg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wydarzeń, wykonanie jakiejś czynności na podstawie danych, prezentowanych w różnych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formach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płynnie inicjuje, podtrzymuje i kończy prostą rozmowę w syt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uacji bezpośredniego kontaktu z </w:t>
      </w:r>
      <w:r w:rsidRPr="00C526FF">
        <w:rPr>
          <w:rFonts w:ascii="Arial" w:eastAsia="Times New Roman" w:hAnsi="Arial" w:cs="Arial"/>
          <w:color w:val="000000"/>
          <w:lang w:eastAsia="pl-PL"/>
        </w:rPr>
        <w:t>rozmówcą, dotyczącą typowych sytuacji dnia codziennego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potrafi stosować środki leksykalne i gramatyczne adekwatne do sytuacji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swobodnie recytuje wiersz, śpiewa piosenki, również mimo niedociągnięć wokalnych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jego wypowiedzi pod względem fonetycznym są całkowicie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 poprawne, bez błędów w wymowie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i intonacji.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zdobywa informacje  i udziela ich w typowych sytuacjach dnia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 codziennego, a nieliczne błędy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językowe nie zakłócają komunikacji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wyraża swoje myśli, zdanie na jakiś temat, formułuje potrzeby,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 życzenia, polecenia, dotyczące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prostych sytuacji dnia codziennego, używa dość bogatego s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łownictwa i poprawnych struktur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gramatycznych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potrafi dość płynnie opowiadać o sytuacjach, określonych w zakresie tematycznym oraz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opisywać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wygląd przedmiotów, osób i pomieszczeń, cechy charakteru, przebieg wydarzeń,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wykonanie jakiejś czynności na podstawie danych, prezentowanych w różnych formach,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nieliczne błędy leksykalne i gramatyczne nie wpływają na obniżenie jakości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inicjuje, podtrzymuje i kończy prostą rozmowę w sytuacji bezpośredniego kontaktu 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rozmówcą, dotyczącą typowych sytuacji dnia, a nieliczne błędy językowe nie utrudniają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komunikacji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prawie zawsze stosuje środki leksykalne i gramatyczne adekwatne do sytuacji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bez większych problemów recytuje wiersz, śpiewa piosenki, również mimo niedociągnięć wokalnych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jego wypowiedzi pod względem fonetycznym są poprawne, b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ez istotnych błędów w wymowie i </w:t>
      </w:r>
      <w:r w:rsidRPr="00C526FF">
        <w:rPr>
          <w:rFonts w:ascii="Arial" w:eastAsia="Times New Roman" w:hAnsi="Arial" w:cs="Arial"/>
          <w:color w:val="000000"/>
          <w:lang w:eastAsia="pl-PL"/>
        </w:rPr>
        <w:t>intonacji.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B78B8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z pomocą nauczyciela lub innych uczniów zadaje proste pytania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 i udziela prostych odpowiedzi,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używa przy tym prostego słownictwa i prostych form gram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atycznych, również nie do końca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poprawnych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wyrazić w prosty sposób swoje myśli, zdanie na jakiś temat, formułować potrzeby,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życzenia, polecenia, dotyczące prostych sytuacji dnia codziennego, choć widoczne są liczne błędy leksykalne i gramatyczne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potrafi formułować proste wypowiedzi o sobie i swoim otoczeniu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nawiązać rozmowę w prostej sytuacji komunikacyjnej, ma jednak problemy z jej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utrzymaniem i zakończeniem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potrafi w ograniczonym stopniu stosować środki leksykalne i gramatyczne adekwatne do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sytuacji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recytuje wiersz, śpiewa piosenki, mimo zakłóconej płynności, bądź braku zdolności wokalnych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jego wypowiedzi pod względem fonetycznym zawierają błędy, które nie powodują jednak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niezrozumienia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błędy leksykalne, gramatyczne w nieznacznym stopniu utrudniają komunikację.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dopuszczająca: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w ograniczonym stopniu zadawać pytania i udzielać odpowiedzi, ma przy tym znaczne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problemy z ich trafnością, poprawnością gramatyczną, leksykalną i fonetyczną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lastRenderedPageBreak/>
        <w:t>• jedynie ze znaczną pomocą nauczyciela wyraża w prosty spos</w:t>
      </w:r>
      <w:r w:rsidR="00CB78B8">
        <w:rPr>
          <w:rFonts w:ascii="SymbolMT" w:eastAsia="Times New Roman" w:hAnsi="SymbolMT" w:cs="SymbolMT"/>
          <w:color w:val="000000"/>
          <w:lang w:eastAsia="pl-PL"/>
        </w:rPr>
        <w:t>ób swoje myśli, swoje zdanie na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jakiś temat, formułuje potrzeby, życzenia, polecenia, dotyczące prostych sytuacji dnia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codziennego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potrafi formułować proste wypowiedzi o sobie i swoim otoczeniu 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tylko częściowo potrafi nawiązać rozmowę w prostej sytuacj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i komunikacyjnej, ma problemy z 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jej podtrzymaniem i zakończeniem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w swoich próbach formułowania wypowiedzi posługuje się schematami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ma problemy ze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stosowaniem poznanych środków leksykal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nych i gramatycznych adekwatnie </w:t>
      </w:r>
      <w:r w:rsidRPr="00C526FF">
        <w:rPr>
          <w:rFonts w:ascii="Arial" w:eastAsia="Times New Roman" w:hAnsi="Arial" w:cs="Arial"/>
          <w:color w:val="000000"/>
          <w:lang w:eastAsia="pl-PL"/>
        </w:rPr>
        <w:t>do sytuacji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ma trudności z recytacją wiersza, zaśp</w:t>
      </w:r>
      <w:r w:rsidR="00CB78B8">
        <w:rPr>
          <w:rFonts w:ascii="SymbolMT" w:eastAsia="Times New Roman" w:hAnsi="SymbolMT" w:cs="SymbolMT"/>
          <w:color w:val="000000"/>
          <w:lang w:eastAsia="pl-PL"/>
        </w:rPr>
        <w:t>iewaniem piosenki, jednak nie ze</w:t>
      </w: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względu na braki zdolności wokalnych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jego wypowiedzi pod względem fonetycznym zawierają liczne błędy, które często powodują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niezrozumienie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błędy leksykalne, gramatyczne i fonetyczne utrudniają komunikację.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niedostateczna: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nie potrafi zadawać pytań i udzielać odpowiedzi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nie potrafi wyrażać swoich myśli, swojego zdania na dany tem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at, formułować potrzeb, życzeń, </w:t>
      </w:r>
      <w:r w:rsidRPr="00C526FF">
        <w:rPr>
          <w:rFonts w:ascii="SymbolMT" w:eastAsia="Times New Roman" w:hAnsi="SymbolMT" w:cs="SymbolMT"/>
          <w:color w:val="000000"/>
          <w:lang w:eastAsia="pl-PL"/>
        </w:rPr>
        <w:t>poleceń, dotyczących prostych sytuacji dnia codzienneg</w:t>
      </w:r>
      <w:r w:rsidR="00CB78B8">
        <w:rPr>
          <w:rFonts w:ascii="SymbolMT" w:eastAsia="Times New Roman" w:hAnsi="SymbolMT" w:cs="SymbolMT"/>
          <w:color w:val="000000"/>
          <w:lang w:eastAsia="pl-PL"/>
        </w:rPr>
        <w:t xml:space="preserve">o z powodu zbyt ubogiego zasobu </w:t>
      </w:r>
      <w:proofErr w:type="spellStart"/>
      <w:r w:rsidRPr="00C526FF">
        <w:rPr>
          <w:rFonts w:ascii="SymbolMT" w:eastAsia="Times New Roman" w:hAnsi="SymbolMT" w:cs="SymbolMT"/>
          <w:color w:val="000000"/>
          <w:lang w:eastAsia="pl-PL"/>
        </w:rPr>
        <w:t>leksykalno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- gramatycznego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nie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potrafi formułować najprostszych wypowiedzi o sobie i swoim otoczeniu 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nie potrafi nawiązać, utrzymać i zakończyć rozmowy w prostej sytuacji komunikacyjnej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jego wypowiedź, jeśli już zaistnieje, nie zawiera wymaganej ilości niezbędnych informacji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nie potrafi stosować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poznanych środków leksykalnych i gramatycznych adekwatnie do sytuacji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ma znaczne trudności z recytacją wiersza, zaśpiewaniem piosenki, jednak nie ze względu na brak zdolności wokalnych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jego wypowiedzi pod względem fonetycznym zawierają znaczące błędy, które</w:t>
      </w:r>
      <w:r w:rsidR="000C465C">
        <w:rPr>
          <w:rFonts w:ascii="Arial" w:eastAsia="Times New Roman" w:hAnsi="Arial" w:cs="Arial"/>
          <w:color w:val="000000"/>
          <w:lang w:eastAsia="pl-PL"/>
        </w:rPr>
        <w:t xml:space="preserve"> uniemożliwiają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zrozumienie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błędy leksykalne, gramatyczne i fonetyczne uniemożliwiają komunikację.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</w:pPr>
      <w:r w:rsidRPr="00C526FF">
        <w:rPr>
          <w:rFonts w:ascii="Arial" w:eastAsia="Times New Roman" w:hAnsi="Arial" w:cs="Arial"/>
          <w:b/>
          <w:color w:val="000000"/>
          <w:lang w:eastAsia="pl-PL"/>
        </w:rPr>
        <w:t xml:space="preserve">C.   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>Sprawność czytania ze zrozumieniem.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 xml:space="preserve"> Podczas lekcji języka niemieckiego sprawność ta rozwijana jest za pomocą następujących form zadań: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zadania wielokrotnego wyboru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zadania </w:t>
      </w:r>
      <w:r w:rsidRPr="00C526FF">
        <w:rPr>
          <w:rFonts w:ascii="Arial" w:eastAsia="Times New Roman" w:hAnsi="Arial" w:cs="Arial"/>
          <w:i/>
          <w:color w:val="000000"/>
          <w:lang w:eastAsia="pl-PL"/>
        </w:rPr>
        <w:t>prawda/fałsz, tak/nie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odpowiedzi na pytania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tworzenie pytań do podanych zdań oraz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ustalanie kolejności zdań w dialogach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fragmentów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łączenie ze sobą części danego wyrazu lub zdania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łączenie ze sobą części tekstów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ustalanie kolejności liter w danym wyrazie lub dopisywanie brakujących liter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wyszukiwanie wyrazów ukrytych pośród liter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łączenie wyrazów i zwrotów o znaczeniu przeciwnym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łączenie wyrazów o znaczeniu synonimicznym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wykreślanie słowa niepasującego do pozostałych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identyfikacja słów kluczy w tekście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tabeli na podstawie przeczytanego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dopasowanie ilustracji do tekstów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ustalanie autora danej wypowiedzi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ilustrowanie treści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pisemne streszczenie treści przeczytanego tekstu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układanie puzzli wyrazowych i zdaniowych.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Kryteria oceny czytania ze zrozumieniem: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celująca: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spełnia wszystkie kryteria na ocenę bardzo dobrą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bez problemu rozumie teksty użytkowe i informacyjne na podstawie kontekstu sytuacyjnego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oraz związków przyczynowo – skutkowych, nawet jeśli występują w nich struktury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</w:t>
      </w:r>
      <w:proofErr w:type="spellStart"/>
      <w:r w:rsidRPr="00C526FF">
        <w:rPr>
          <w:rFonts w:ascii="SymbolMT" w:eastAsia="Times New Roman" w:hAnsi="SymbolMT" w:cs="SymbolMT"/>
          <w:color w:val="000000"/>
          <w:lang w:eastAsia="pl-PL"/>
        </w:rPr>
        <w:t>gramatyczno</w:t>
      </w:r>
      <w:proofErr w:type="spellEnd"/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– leksykalne, wykraczające poza program nauczania.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bardzo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bez trudu rozumie proste teksty: list / e-mail, notatkę, ankietę, fo</w:t>
      </w:r>
      <w:r w:rsidR="00CB78B8">
        <w:rPr>
          <w:rFonts w:ascii="Arial" w:eastAsia="Times New Roman" w:hAnsi="Arial" w:cs="Arial"/>
          <w:color w:val="000000"/>
          <w:lang w:eastAsia="pl-PL"/>
        </w:rPr>
        <w:t>rmularz, ogłoszenie, sms, tekst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informacyjny, zaproszenie, kartkę z życzeniami, menu, prognozę pogody, wiersze i piosenki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sprawnie znajduje potrzebne informacje szczegółowe w tekście.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ogólnie większość prostych tekstów użytkowych, jak: listy / e-maile, notatki,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 ankiety,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formularze, smsy, teksty informacyjne, zaproszenia, kartki 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z życzeniami, menu, ogłoszenia, </w:t>
      </w:r>
      <w:r w:rsidRPr="00C526FF">
        <w:rPr>
          <w:rFonts w:ascii="Arial" w:eastAsia="Times New Roman" w:hAnsi="Arial" w:cs="Arial"/>
          <w:color w:val="000000"/>
          <w:lang w:eastAsia="pl-PL"/>
        </w:rPr>
        <w:t>prognoza pogody, wiersze i piosenki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potrafi </w:t>
      </w:r>
      <w:r w:rsidRPr="00C526FF">
        <w:rPr>
          <w:rFonts w:ascii="Arial" w:eastAsia="Times New Roman" w:hAnsi="Arial" w:cs="Arial"/>
          <w:color w:val="000000"/>
          <w:lang w:eastAsia="pl-PL"/>
        </w:rPr>
        <w:t>znaleźć większość potrzebnych informacji szczegółowych w tekście.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ogólnie dużą część prostych tekstów takich, jak: list / e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-mail, sms, tekst informacyjny, </w:t>
      </w:r>
      <w:r w:rsidRPr="00C526FF">
        <w:rPr>
          <w:rFonts w:ascii="Arial" w:eastAsia="Times New Roman" w:hAnsi="Arial" w:cs="Arial"/>
          <w:color w:val="000000"/>
          <w:lang w:eastAsia="pl-PL"/>
        </w:rPr>
        <w:t>zaproszenie, kartka z życzeniami, menu, notatka, ankieta, formularz, ogłoszenie, prognoza pogody, wiersze i piosenki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znajduje część potrzebnych informacji szczegółowych w tekście.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dopuszczająca: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</w:t>
      </w:r>
      <w:r w:rsidRPr="00C526FF">
        <w:rPr>
          <w:rFonts w:ascii="Arial" w:eastAsia="Times New Roman" w:hAnsi="Arial" w:cs="Arial"/>
          <w:color w:val="000000"/>
          <w:lang w:eastAsia="pl-PL"/>
        </w:rPr>
        <w:t>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rozumie nieliczne proste teksty, jak: list / e-mail, notatka, ankieta, formularz, ogłoszenie,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prognoza pogody, sms, tekst informacyjny, zaproszenie, kartka z życzeniami, menu,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wiersze i piosenki  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potrafi odnaleźć nieliczne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potrzebne informacje w tekście.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0"/>
          <w:szCs w:val="2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niedostateczna: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nie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rozumie prostych tekstów użytkowych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nie potrafi odnaleźć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potrzebnych infor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macji szczegółowych w tekście.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>Pisanie.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 xml:space="preserve"> Na drugim stopniu edukacji</w:t>
      </w:r>
      <w:r w:rsidRPr="00C526FF">
        <w:rPr>
          <w:rFonts w:ascii="Arial,BoldItalic" w:eastAsia="Times New Roman" w:hAnsi="Arial,BoldItalic" w:cs="Arial,BoldItalic"/>
          <w:b/>
          <w:bCs/>
          <w:i/>
          <w:iCs/>
          <w:color w:val="000000"/>
          <w:lang w:eastAsia="pl-PL"/>
        </w:rPr>
        <w:t xml:space="preserve"> </w:t>
      </w: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>sprawność ta jest ćwiczona poprzez stosowanie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,BoldItalic" w:eastAsia="Times New Roman" w:hAnsi="Arial,BoldItalic" w:cs="Arial,BoldItalic"/>
          <w:bCs/>
          <w:iCs/>
          <w:color w:val="000000"/>
          <w:lang w:eastAsia="pl-PL"/>
        </w:rPr>
        <w:t xml:space="preserve">następujących ćwiczeń:  </w:t>
      </w:r>
    </w:p>
    <w:p w:rsidR="00C526FF" w:rsidRPr="000C465C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wypełnie</w:t>
      </w:r>
      <w:r w:rsidR="000C465C">
        <w:rPr>
          <w:rFonts w:ascii="Arial" w:eastAsia="Times New Roman" w:hAnsi="Arial" w:cs="Arial"/>
          <w:color w:val="000000"/>
          <w:lang w:eastAsia="pl-PL"/>
        </w:rPr>
        <w:t>nie formularza, ankiety, tabeli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przygotowanie komiksów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formułowanie podpisów do obrazków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zapisywanie słownie liczb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luk w zdaniach i tekstach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układanie zdań z rozsypanki wyrazowej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uzupełnianie elementów dialogu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układanie pytań do zdań, tekstów, obrazków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pisemne udzielenie odpowiedzi na pytanie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lastRenderedPageBreak/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uzupełnianie </w:t>
      </w:r>
      <w:proofErr w:type="spellStart"/>
      <w:r w:rsidRPr="00C526FF">
        <w:rPr>
          <w:rFonts w:ascii="Arial" w:eastAsia="Times New Roman" w:hAnsi="Arial" w:cs="Arial"/>
          <w:color w:val="000000"/>
          <w:lang w:eastAsia="pl-PL"/>
        </w:rPr>
        <w:t>asocjogramów</w:t>
      </w:r>
      <w:proofErr w:type="spellEnd"/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poprawne zapisywanie odgadniętych słów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rozwiązywanie testów samooceny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pisanie prostych tekstów, takich jak: listy, e-maile, notatki, „list gończy”, opis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przygotowanie portfolio językowego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rozwiązywanie krzyżówek</w:t>
      </w:r>
    </w:p>
    <w:p w:rsidR="00C526FF" w:rsidRPr="00CB78B8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wpisywani</w:t>
      </w:r>
      <w:r w:rsidR="00CB78B8">
        <w:rPr>
          <w:rFonts w:ascii="Arial" w:eastAsia="Times New Roman" w:hAnsi="Arial" w:cs="Arial"/>
          <w:color w:val="000000"/>
          <w:lang w:eastAsia="pl-PL"/>
        </w:rPr>
        <w:t>e brakujących liter w wyrazach.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sz w:val="24"/>
          <w:szCs w:val="24"/>
          <w:lang w:eastAsia="pl-PL"/>
        </w:rPr>
        <w:t>Kryteria oceny sprawności pisania: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celująca: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Cs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spełnia wszystkie kryteria na ocenę bardzo dobrą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tworzy wypowiedzi pisemne, jakościowo wykraczające poza zakresy, ujęte w programie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nauczania: leksykalny, gramatyczny, płynność i oryginalność wypowiedzi, ciekawe </w:t>
      </w:r>
      <w:proofErr w:type="spellStart"/>
      <w:r w:rsidRPr="00C526FF">
        <w:rPr>
          <w:rFonts w:ascii="SymbolMT" w:eastAsia="Times New Roman" w:hAnsi="SymbolMT" w:cs="SymbolMT"/>
          <w:color w:val="000000"/>
          <w:lang w:eastAsia="pl-PL"/>
        </w:rPr>
        <w:t>ujecie</w:t>
      </w:r>
      <w:proofErr w:type="spellEnd"/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tematu.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Cs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bardzo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bez trudu dostrzega różnice między fonetyczną a graficzną formą wyrazu oraz bezbłędnie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zapisuje poznane słowa i wyrażenia,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bezbłędnie odpowiada na zawarte w ćwiczeniach polecenia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bez trudu tworzy proste, bezbłędne wypowiedzi pisemne: opisy, opowi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adania, przewidziane w zakresie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 tematycznym, kartki z życzeniami, notatki, listy, smsy i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 e-maile, zaproszenia, stosując </w:t>
      </w:r>
      <w:r w:rsidRPr="00C526FF">
        <w:rPr>
          <w:rFonts w:ascii="Arial" w:eastAsia="Times New Roman" w:hAnsi="Arial" w:cs="Arial"/>
          <w:color w:val="000000"/>
          <w:lang w:eastAsia="pl-PL"/>
        </w:rPr>
        <w:t>urozmaicone słownictwo i struktury gramatyczne, właściwe dla danej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wyczerpująco przedstawiać dialogi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 sposób wyczerpujący przekazuje informacje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dobra: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dostrzega różnice między fonetyczną a graficzną formą wyrazu oraz bezbłędnie zapisuje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 większość poznanych słów i wyrażeń,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poprawnie odpowiada na zawarte w ćwiczeniach polecenia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pisze proste wypowiedzi: opisy, opowiadania, przewidziane w zakresie tematycznym,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kartki z życzeniami, notatki, listy, smsy i e-maile, zaproszenia, stosując dość urozmaicone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słownictwo i struktury gramatyczne, właściwe dla danej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konstruować dialogi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 sposób wyczerpujący przekazuje informacje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tworzy wypowiedzi z niewielkimi ilościami błędów, które nie m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ają wpływu na obniżenie jakości </w:t>
      </w:r>
      <w:r w:rsidRPr="00C526FF">
        <w:rPr>
          <w:rFonts w:ascii="Arial" w:eastAsia="Times New Roman" w:hAnsi="Arial" w:cs="Arial"/>
          <w:color w:val="000000"/>
          <w:lang w:eastAsia="pl-PL"/>
        </w:rPr>
        <w:t>wypowiedzi pisemnej.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ma trudności w </w:t>
      </w:r>
      <w:r w:rsidRPr="00C526FF">
        <w:rPr>
          <w:rFonts w:ascii="Arial" w:eastAsia="Times New Roman" w:hAnsi="Arial" w:cs="Arial"/>
          <w:color w:val="000000"/>
          <w:lang w:eastAsia="pl-PL"/>
        </w:rPr>
        <w:t>dostrzeganiu różnic między fonetyczną a graficzną formą wyrazu oraz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w bezbłędnym zapisie poznanych słów i wyrażeń,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przeważnie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poprawnie odpowiada na zawarte w ćwiczeniach polecenia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tworzy proste wypowiedzi pisemne: opisy, opowiadania, przewidziane w zakresie tematycznym,  kartki z życzeniami, notatki, listy, smsy i e-maile, zaproszenia, stosując proste słownictwo struktury gramatyczne, właściwe dla danej wypowiedzi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SymbolMT" w:eastAsia="Times New Roman" w:hAnsi="SymbolMT" w:cs="SymbolMT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potrafi konstruować dialogi w formie pisemnej, choć charakteryzują się one częściowym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  brakiem płynności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w sposób niepełny i nieprecyzyjny przekazuje informacje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tworzy wypowiedzi ze znacznymi ilościami błędów leksykalnych, ortograficznych 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gramatycznych, które powodują częściowe zakłócenie komunikacji i wynikają z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niewystarczającego opanowania materiału.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dopuszczająca: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ma znaczące trudności w </w:t>
      </w:r>
      <w:r w:rsidRPr="00C526FF">
        <w:rPr>
          <w:rFonts w:ascii="Arial" w:eastAsia="Times New Roman" w:hAnsi="Arial" w:cs="Arial"/>
          <w:color w:val="000000"/>
          <w:lang w:eastAsia="pl-PL"/>
        </w:rPr>
        <w:t>dostrzeganiu różnic między fonetyczną a graficzną formą wyrazu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oraz w bezbłędnym zapisywaniu poznanych słów i wyrażeń, nie potrafi często poprawnie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uzupełnić brakujących liter w poznanych wcześniej wyrazach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odpowiada na zawarte w ćwiczeniach polecenia w sposób niepełny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konstruuje proste wypowiedzi pisemne: głównie notatki, kartki z życzenia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mi, zaproszenia, listy i </w:t>
      </w:r>
      <w:r w:rsidRPr="00C526FF">
        <w:rPr>
          <w:rFonts w:ascii="Arial" w:eastAsia="Times New Roman" w:hAnsi="Arial" w:cs="Arial"/>
          <w:color w:val="000000"/>
          <w:lang w:eastAsia="pl-PL"/>
        </w:rPr>
        <w:t>e-maile, smsy, stosując ubogie słownictwo i struktury gramatyczne, właściwe dla danej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wypowiedzi, są to jednak wypowiedzi niespójne i nielogiczne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ma problem z konstrukcją logiczną dialogów w formie pisemnej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nie przekazuje informacji w formie pisemnej w sposób wyczerpujący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tworzy wypowiedzi ze znacznymi ilościami błędów, które umożl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iwiają przekazanie informacji w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ograniczonym stopniu.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00"/>
          <w:lang w:eastAsia="pl-PL"/>
        </w:rPr>
      </w:pPr>
      <w:r w:rsidRPr="00C526FF">
        <w:rPr>
          <w:rFonts w:ascii="Arial,Bold" w:eastAsia="Times New Roman" w:hAnsi="Arial,Bold" w:cs="Arial,Bold"/>
          <w:b/>
          <w:bCs/>
          <w:color w:val="000000"/>
          <w:lang w:eastAsia="pl-PL"/>
        </w:rPr>
        <w:t>Ocena niedostateczna: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Uczeń: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nie dostrzega różnic między fonetyczną a graficzną formą wyrazu, nie potrafi poprawnie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uzupełnić brakujących liter w poznanych wcześniej wyrazach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nie jest w stanie w sposób pełny odpowiadać na zawarte w ćwiczeniach polecenia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z powodu bardzo ograniczonej znajomości słownictwa i struktur </w:t>
      </w:r>
      <w:proofErr w:type="spellStart"/>
      <w:r w:rsidRPr="00C526FF">
        <w:rPr>
          <w:rFonts w:ascii="Arial" w:eastAsia="Times New Roman" w:hAnsi="Arial" w:cs="Arial"/>
          <w:color w:val="000000"/>
          <w:lang w:eastAsia="pl-PL"/>
        </w:rPr>
        <w:t>leksykalno</w:t>
      </w:r>
      <w:proofErr w:type="spellEnd"/>
      <w:r w:rsidRPr="00C526FF">
        <w:rPr>
          <w:rFonts w:ascii="Arial" w:eastAsia="Times New Roman" w:hAnsi="Arial" w:cs="Arial"/>
          <w:color w:val="000000"/>
          <w:lang w:eastAsia="pl-PL"/>
        </w:rPr>
        <w:t xml:space="preserve"> - gr</w:t>
      </w:r>
      <w:r w:rsidR="00CB78B8">
        <w:rPr>
          <w:rFonts w:ascii="Arial" w:eastAsia="Times New Roman" w:hAnsi="Arial" w:cs="Arial"/>
          <w:color w:val="000000"/>
          <w:lang w:eastAsia="pl-PL"/>
        </w:rPr>
        <w:t xml:space="preserve">amatycznych,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nie potrafi pisać prostych wypowiedzi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próbuje odtwórczo konstruować wypowiedzi pisemne, jednak nie zawierają one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 xml:space="preserve">  informacji niezbędnych do przekazania wymaganych  treści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nie posiada umiejętności budowania prostych zdań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>• posiada niewystarczający zasób słownictwa do przekazania informacji w tekście pisanym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</w:t>
      </w:r>
      <w:r w:rsidRPr="00C526FF">
        <w:rPr>
          <w:rFonts w:ascii="Arial" w:eastAsia="Times New Roman" w:hAnsi="Arial" w:cs="Arial"/>
          <w:color w:val="000000"/>
          <w:lang w:eastAsia="pl-PL"/>
        </w:rPr>
        <w:t>nieodpowiednio dobiera słownictwo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SymbolMT" w:eastAsia="Times New Roman" w:hAnsi="SymbolMT" w:cs="SymbolMT"/>
          <w:color w:val="000000"/>
          <w:lang w:eastAsia="pl-PL"/>
        </w:rPr>
        <w:t xml:space="preserve">• robi </w:t>
      </w:r>
      <w:r w:rsidRPr="00C526FF">
        <w:rPr>
          <w:rFonts w:ascii="Arial" w:eastAsia="Times New Roman" w:hAnsi="Arial" w:cs="Arial"/>
          <w:color w:val="000000"/>
          <w:lang w:eastAsia="pl-PL"/>
        </w:rPr>
        <w:t xml:space="preserve">liczne, rażące błędy ortograficzne, gramatyczne i leksykalne. </w:t>
      </w: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526FF" w:rsidRPr="00C526FF" w:rsidRDefault="00C526FF" w:rsidP="00C526F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526FF">
        <w:rPr>
          <w:rFonts w:ascii="Arial" w:eastAsia="Times New Roman" w:hAnsi="Arial" w:cs="Arial"/>
          <w:color w:val="000000"/>
          <w:lang w:eastAsia="pl-PL"/>
        </w:rPr>
        <w:t>UWAGA! Przy ocenie prac pisemnych ucznia dy</w:t>
      </w:r>
      <w:r w:rsidR="00CB78B8">
        <w:rPr>
          <w:rFonts w:ascii="Arial" w:eastAsia="Times New Roman" w:hAnsi="Arial" w:cs="Arial"/>
          <w:color w:val="000000"/>
          <w:lang w:eastAsia="pl-PL"/>
        </w:rPr>
        <w:t>slektycznego błędy ortograficzne nie są brane pod uwagę</w:t>
      </w:r>
      <w:r w:rsidRPr="00C526FF">
        <w:rPr>
          <w:rFonts w:ascii="Arial" w:eastAsia="Times New Roman" w:hAnsi="Arial" w:cs="Arial"/>
          <w:color w:val="000000"/>
          <w:lang w:eastAsia="pl-PL"/>
        </w:rPr>
        <w:t>.</w:t>
      </w:r>
    </w:p>
    <w:p w:rsidR="00D472E9" w:rsidRDefault="00D472E9">
      <w:bookmarkStart w:id="0" w:name="_GoBack"/>
      <w:bookmarkEnd w:id="0"/>
    </w:p>
    <w:sectPr w:rsidR="00D4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FF"/>
    <w:rsid w:val="000501E9"/>
    <w:rsid w:val="000C465C"/>
    <w:rsid w:val="009E08A6"/>
    <w:rsid w:val="00A175BE"/>
    <w:rsid w:val="00C20DA2"/>
    <w:rsid w:val="00C526FF"/>
    <w:rsid w:val="00C55994"/>
    <w:rsid w:val="00CB78B8"/>
    <w:rsid w:val="00D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5411-2155-4B06-83FF-FD6AB60F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4352</Words>
  <Characters>26113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2021-09-20T18:48:00Z</dcterms:created>
  <dcterms:modified xsi:type="dcterms:W3CDTF">2021-09-26T16:30:00Z</dcterms:modified>
</cp:coreProperties>
</file>